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A800A" w14:textId="03EECF96" w:rsidR="00551E7B" w:rsidRPr="00551E7B" w:rsidRDefault="00045F2D" w:rsidP="00551E7B">
      <w:pPr>
        <w:spacing w:after="120"/>
        <w:ind w:right="28"/>
        <w:rPr>
          <w:rFonts w:cs="Calibri"/>
          <w:b/>
          <w:color w:val="C00000"/>
          <w:sz w:val="28"/>
          <w:szCs w:val="28"/>
        </w:rPr>
      </w:pPr>
      <w:r w:rsidRPr="00302190">
        <w:rPr>
          <w:rFonts w:cs="Calibri"/>
          <w:b/>
          <w:color w:val="C00000"/>
          <w:sz w:val="28"/>
          <w:szCs w:val="28"/>
        </w:rPr>
        <w:t>PRESSEINFORMATION</w:t>
      </w:r>
    </w:p>
    <w:p w14:paraId="40673352" w14:textId="27C9AB3B" w:rsidR="001A0827" w:rsidRDefault="00F10D4E" w:rsidP="00045F2D">
      <w:pPr>
        <w:spacing w:after="120"/>
        <w:ind w:right="28"/>
        <w:rPr>
          <w:sz w:val="22"/>
          <w:szCs w:val="18"/>
        </w:rPr>
      </w:pPr>
      <w:r>
        <w:rPr>
          <w:sz w:val="22"/>
          <w:szCs w:val="18"/>
        </w:rPr>
        <w:t>Wöllersdorf</w:t>
      </w:r>
      <w:r w:rsidR="00045F2D" w:rsidRPr="00302190">
        <w:rPr>
          <w:sz w:val="22"/>
          <w:szCs w:val="18"/>
        </w:rPr>
        <w:t>,</w:t>
      </w:r>
      <w:r w:rsidR="002D1AFD" w:rsidRPr="00302190">
        <w:rPr>
          <w:sz w:val="22"/>
          <w:szCs w:val="18"/>
        </w:rPr>
        <w:t xml:space="preserve"> </w:t>
      </w:r>
      <w:r w:rsidR="00242FBB">
        <w:rPr>
          <w:sz w:val="22"/>
          <w:szCs w:val="18"/>
        </w:rPr>
        <w:t>23. Mai</w:t>
      </w:r>
      <w:r w:rsidR="00674AD0" w:rsidRPr="00302190">
        <w:rPr>
          <w:sz w:val="22"/>
          <w:szCs w:val="18"/>
        </w:rPr>
        <w:t xml:space="preserve"> 202</w:t>
      </w:r>
      <w:r w:rsidR="00B63CB1">
        <w:rPr>
          <w:sz w:val="22"/>
          <w:szCs w:val="18"/>
        </w:rPr>
        <w:t>5</w:t>
      </w:r>
    </w:p>
    <w:p w14:paraId="04E40850" w14:textId="77777777" w:rsidR="00551E7B" w:rsidRPr="00302190" w:rsidRDefault="00551E7B" w:rsidP="00045F2D">
      <w:pPr>
        <w:spacing w:after="120"/>
        <w:ind w:right="28"/>
        <w:rPr>
          <w:sz w:val="22"/>
          <w:szCs w:val="18"/>
        </w:rPr>
      </w:pPr>
    </w:p>
    <w:p w14:paraId="5AD36840" w14:textId="4F3766EC" w:rsidR="00017A47" w:rsidRPr="008D2518" w:rsidRDefault="00017A47" w:rsidP="00017A47">
      <w:pPr>
        <w:spacing w:line="264" w:lineRule="auto"/>
        <w:ind w:right="28"/>
        <w:jc w:val="both"/>
        <w:rPr>
          <w:b/>
          <w:bCs/>
          <w:sz w:val="30"/>
          <w:szCs w:val="30"/>
        </w:rPr>
      </w:pPr>
      <w:r w:rsidRPr="008D2518">
        <w:rPr>
          <w:b/>
          <w:bCs/>
          <w:sz w:val="30"/>
          <w:szCs w:val="30"/>
        </w:rPr>
        <w:t xml:space="preserve">100 Jahre MABA: Österreichs Pionier </w:t>
      </w:r>
      <w:r w:rsidR="008D2518" w:rsidRPr="008D2518">
        <w:rPr>
          <w:b/>
          <w:bCs/>
          <w:sz w:val="30"/>
          <w:szCs w:val="30"/>
        </w:rPr>
        <w:t xml:space="preserve">der Fertigteilindustrie </w:t>
      </w:r>
      <w:r w:rsidRPr="008D2518">
        <w:rPr>
          <w:b/>
          <w:bCs/>
          <w:sz w:val="30"/>
          <w:szCs w:val="30"/>
        </w:rPr>
        <w:t>feiert Jubiläum</w:t>
      </w:r>
    </w:p>
    <w:p w14:paraId="08B78E22" w14:textId="32371831" w:rsidR="003D16E0" w:rsidRPr="00017A47" w:rsidRDefault="003D16E0" w:rsidP="00017A47">
      <w:pPr>
        <w:spacing w:line="264" w:lineRule="auto"/>
        <w:ind w:right="28"/>
        <w:jc w:val="both"/>
        <w:rPr>
          <w:b/>
          <w:bCs/>
        </w:rPr>
      </w:pPr>
      <w:r w:rsidRPr="003D16E0">
        <w:rPr>
          <w:b/>
          <w:bCs/>
        </w:rPr>
        <w:t xml:space="preserve">Festakt mit Politik, Wirtschaft und </w:t>
      </w:r>
      <w:r w:rsidR="008D2518">
        <w:rPr>
          <w:b/>
          <w:bCs/>
        </w:rPr>
        <w:t>Bau-Branche</w:t>
      </w:r>
      <w:r w:rsidRPr="003D16E0">
        <w:rPr>
          <w:b/>
          <w:bCs/>
        </w:rPr>
        <w:t xml:space="preserve"> – MABA als Rückgrat moderner Infrastruktur</w:t>
      </w:r>
    </w:p>
    <w:p w14:paraId="795B04C0" w14:textId="77777777" w:rsidR="0018214F" w:rsidRDefault="0018214F" w:rsidP="00242FBB">
      <w:pPr>
        <w:spacing w:line="264" w:lineRule="auto"/>
        <w:ind w:right="28"/>
        <w:jc w:val="both"/>
        <w:rPr>
          <w:sz w:val="22"/>
          <w:szCs w:val="22"/>
        </w:rPr>
      </w:pPr>
    </w:p>
    <w:p w14:paraId="53BED2AE" w14:textId="64F8F02F" w:rsidR="008D2518" w:rsidRDefault="008D2518" w:rsidP="00242FBB">
      <w:pPr>
        <w:spacing w:line="264" w:lineRule="auto"/>
        <w:ind w:right="28"/>
        <w:jc w:val="both"/>
        <w:rPr>
          <w:sz w:val="22"/>
          <w:szCs w:val="22"/>
        </w:rPr>
      </w:pPr>
      <w:r w:rsidRPr="008D2518">
        <w:rPr>
          <w:sz w:val="22"/>
          <w:szCs w:val="22"/>
        </w:rPr>
        <w:t>Am 22. Mai feierte die MABA Fertigteilindustrie GmbH am Stammsitz in Wöllersdorf-</w:t>
      </w:r>
      <w:proofErr w:type="spellStart"/>
      <w:r w:rsidRPr="008D2518">
        <w:rPr>
          <w:sz w:val="22"/>
          <w:szCs w:val="22"/>
        </w:rPr>
        <w:t>Steinabrückl</w:t>
      </w:r>
      <w:proofErr w:type="spellEnd"/>
      <w:r w:rsidRPr="008D2518">
        <w:rPr>
          <w:sz w:val="22"/>
          <w:szCs w:val="22"/>
        </w:rPr>
        <w:t xml:space="preserve"> ihr 100-jähriges Bestehen. Über 200 Gäste aus Politik, Wirtschaft und Infrastruktur – darunter die Bürgermeister von Wöllersdorf, Wiener Neustadt und Sollenau – gratulierten persönlich und würdigten MABA als Impulsgeber für Österreichs Infrastruktur.</w:t>
      </w:r>
    </w:p>
    <w:p w14:paraId="2852844C" w14:textId="77777777" w:rsidR="008D2518" w:rsidRPr="006F1154" w:rsidRDefault="008D2518" w:rsidP="00242FBB">
      <w:pPr>
        <w:spacing w:line="264" w:lineRule="auto"/>
        <w:ind w:right="28"/>
        <w:jc w:val="both"/>
        <w:rPr>
          <w:sz w:val="22"/>
          <w:szCs w:val="22"/>
        </w:rPr>
      </w:pPr>
    </w:p>
    <w:p w14:paraId="561BEB00" w14:textId="73855C5A" w:rsidR="00B570BC" w:rsidRPr="006F1154" w:rsidRDefault="00B570BC" w:rsidP="00B570BC">
      <w:pPr>
        <w:spacing w:line="264" w:lineRule="auto"/>
        <w:ind w:right="28"/>
        <w:jc w:val="both"/>
        <w:rPr>
          <w:b/>
          <w:sz w:val="22"/>
          <w:szCs w:val="22"/>
        </w:rPr>
      </w:pPr>
      <w:r w:rsidRPr="006F1154">
        <w:rPr>
          <w:b/>
          <w:sz w:val="22"/>
          <w:szCs w:val="22"/>
        </w:rPr>
        <w:t xml:space="preserve">Von </w:t>
      </w:r>
      <w:r w:rsidR="008D2518">
        <w:rPr>
          <w:b/>
          <w:sz w:val="22"/>
          <w:szCs w:val="22"/>
        </w:rPr>
        <w:t>der Gründung zum Marktführer</w:t>
      </w:r>
    </w:p>
    <w:p w14:paraId="5B5F7A49" w14:textId="7463009C" w:rsidR="00B570BC" w:rsidRPr="006F1154" w:rsidRDefault="00AA5AD3" w:rsidP="00B570BC">
      <w:pPr>
        <w:spacing w:line="264" w:lineRule="auto"/>
        <w:ind w:right="28"/>
        <w:jc w:val="both"/>
        <w:rPr>
          <w:sz w:val="22"/>
          <w:szCs w:val="22"/>
        </w:rPr>
      </w:pPr>
      <w:r w:rsidRPr="006F1154">
        <w:rPr>
          <w:sz w:val="22"/>
          <w:szCs w:val="22"/>
        </w:rPr>
        <w:t xml:space="preserve">Gegründet </w:t>
      </w:r>
      <w:r w:rsidR="00B570BC" w:rsidRPr="006F1154">
        <w:rPr>
          <w:sz w:val="22"/>
          <w:szCs w:val="22"/>
        </w:rPr>
        <w:t xml:space="preserve">1925 als „Österreichische MABA-Unternehmung Bartels &amp; </w:t>
      </w:r>
      <w:proofErr w:type="spellStart"/>
      <w:r w:rsidR="00B570BC" w:rsidRPr="006F1154">
        <w:rPr>
          <w:sz w:val="22"/>
          <w:szCs w:val="22"/>
        </w:rPr>
        <w:t>Schlarbaum</w:t>
      </w:r>
      <w:proofErr w:type="spellEnd"/>
      <w:r w:rsidR="00B570BC" w:rsidRPr="006F1154">
        <w:rPr>
          <w:sz w:val="22"/>
          <w:szCs w:val="22"/>
        </w:rPr>
        <w:t xml:space="preserve">“, vereint der Name MABA die Initialen des Elektropioniers </w:t>
      </w:r>
      <w:r w:rsidR="00B570BC" w:rsidRPr="006F1154">
        <w:rPr>
          <w:b/>
          <w:sz w:val="22"/>
          <w:szCs w:val="22"/>
        </w:rPr>
        <w:t>M</w:t>
      </w:r>
      <w:r w:rsidR="00B570BC" w:rsidRPr="009319EC">
        <w:rPr>
          <w:b/>
          <w:bCs/>
          <w:sz w:val="22"/>
          <w:szCs w:val="22"/>
        </w:rPr>
        <w:t>a</w:t>
      </w:r>
      <w:r w:rsidR="00B570BC" w:rsidRPr="006F1154">
        <w:rPr>
          <w:sz w:val="22"/>
          <w:szCs w:val="22"/>
        </w:rPr>
        <w:t xml:space="preserve">rtin </w:t>
      </w:r>
      <w:r w:rsidR="00B570BC" w:rsidRPr="006F1154">
        <w:rPr>
          <w:b/>
          <w:sz w:val="22"/>
          <w:szCs w:val="22"/>
        </w:rPr>
        <w:t>B</w:t>
      </w:r>
      <w:r w:rsidR="00B570BC" w:rsidRPr="009319EC">
        <w:rPr>
          <w:b/>
          <w:bCs/>
          <w:sz w:val="22"/>
          <w:szCs w:val="22"/>
        </w:rPr>
        <w:t>a</w:t>
      </w:r>
      <w:r w:rsidR="00B570BC" w:rsidRPr="006F1154">
        <w:rPr>
          <w:sz w:val="22"/>
          <w:szCs w:val="22"/>
        </w:rPr>
        <w:t xml:space="preserve">rtels </w:t>
      </w:r>
      <w:r w:rsidRPr="006F1154">
        <w:rPr>
          <w:sz w:val="22"/>
          <w:szCs w:val="22"/>
        </w:rPr>
        <w:t>und</w:t>
      </w:r>
      <w:r w:rsidR="00B570BC" w:rsidRPr="006F1154">
        <w:rPr>
          <w:sz w:val="22"/>
          <w:szCs w:val="22"/>
        </w:rPr>
        <w:t xml:space="preserve"> der </w:t>
      </w:r>
      <w:r w:rsidR="00B3537A" w:rsidRPr="006F1154">
        <w:rPr>
          <w:sz w:val="22"/>
          <w:szCs w:val="22"/>
        </w:rPr>
        <w:t>Bauunternehmer</w:t>
      </w:r>
      <w:r w:rsidR="00B3537A">
        <w:rPr>
          <w:sz w:val="22"/>
          <w:szCs w:val="22"/>
        </w:rPr>
        <w:t>-Gebrüder</w:t>
      </w:r>
      <w:r w:rsidR="00B570BC" w:rsidRPr="006F1154">
        <w:rPr>
          <w:sz w:val="22"/>
          <w:szCs w:val="22"/>
        </w:rPr>
        <w:t xml:space="preserve"> </w:t>
      </w:r>
      <w:proofErr w:type="spellStart"/>
      <w:r w:rsidR="00B570BC" w:rsidRPr="006F1154">
        <w:rPr>
          <w:sz w:val="22"/>
          <w:szCs w:val="22"/>
        </w:rPr>
        <w:t>Schlarbaum</w:t>
      </w:r>
      <w:proofErr w:type="spellEnd"/>
      <w:r w:rsidR="00B570BC" w:rsidRPr="006F1154">
        <w:rPr>
          <w:sz w:val="22"/>
          <w:szCs w:val="22"/>
        </w:rPr>
        <w:t xml:space="preserve">. Mit fünf Mitarbeitern und einer elektrisch betriebenen Betonmischmaschine startete das </w:t>
      </w:r>
      <w:r w:rsidRPr="006F1154">
        <w:rPr>
          <w:sz w:val="22"/>
          <w:szCs w:val="22"/>
        </w:rPr>
        <w:t>Unternehmen</w:t>
      </w:r>
      <w:r w:rsidR="00B570BC" w:rsidRPr="006F1154">
        <w:rPr>
          <w:sz w:val="22"/>
          <w:szCs w:val="22"/>
        </w:rPr>
        <w:t xml:space="preserve"> in </w:t>
      </w:r>
      <w:r w:rsidR="008D2518">
        <w:rPr>
          <w:sz w:val="22"/>
          <w:szCs w:val="22"/>
        </w:rPr>
        <w:t>der</w:t>
      </w:r>
      <w:r w:rsidR="00B570BC" w:rsidRPr="006F1154">
        <w:rPr>
          <w:sz w:val="22"/>
          <w:szCs w:val="22"/>
        </w:rPr>
        <w:t xml:space="preserve"> ehemaligen Feuerwerksanstalt</w:t>
      </w:r>
      <w:r w:rsidR="008D2518">
        <w:rPr>
          <w:sz w:val="22"/>
          <w:szCs w:val="22"/>
        </w:rPr>
        <w:t xml:space="preserve"> in Wöllersdorf</w:t>
      </w:r>
      <w:r w:rsidR="00B570BC" w:rsidRPr="006F1154">
        <w:rPr>
          <w:sz w:val="22"/>
          <w:szCs w:val="22"/>
        </w:rPr>
        <w:t xml:space="preserve">. </w:t>
      </w:r>
      <w:r w:rsidR="008D2518" w:rsidRPr="008D2518">
        <w:rPr>
          <w:sz w:val="22"/>
          <w:szCs w:val="22"/>
        </w:rPr>
        <w:t xml:space="preserve">Innovationen wie Stahlbetonmasten, </w:t>
      </w:r>
      <w:proofErr w:type="spellStart"/>
      <w:r w:rsidR="008D2518" w:rsidRPr="008D2518">
        <w:rPr>
          <w:sz w:val="22"/>
          <w:szCs w:val="22"/>
        </w:rPr>
        <w:t>Purator</w:t>
      </w:r>
      <w:proofErr w:type="spellEnd"/>
      <w:r w:rsidR="008D2518" w:rsidRPr="008D2518">
        <w:rPr>
          <w:sz w:val="22"/>
          <w:szCs w:val="22"/>
        </w:rPr>
        <w:t xml:space="preserve">-Kläranlagen und </w:t>
      </w:r>
      <w:proofErr w:type="spellStart"/>
      <w:r w:rsidR="008D2518" w:rsidRPr="008D2518">
        <w:rPr>
          <w:sz w:val="22"/>
          <w:szCs w:val="22"/>
        </w:rPr>
        <w:t>Stelcon</w:t>
      </w:r>
      <w:proofErr w:type="spellEnd"/>
      <w:r w:rsidR="008D2518" w:rsidRPr="008D2518">
        <w:rPr>
          <w:sz w:val="22"/>
          <w:szCs w:val="22"/>
        </w:rPr>
        <w:t>-Produkte prägten den Ausbau der heimischen Infrastruktur</w:t>
      </w:r>
      <w:r w:rsidR="008D2518">
        <w:rPr>
          <w:sz w:val="22"/>
          <w:szCs w:val="22"/>
        </w:rPr>
        <w:t>.</w:t>
      </w:r>
    </w:p>
    <w:p w14:paraId="4461AE0A" w14:textId="77777777" w:rsidR="00AA5AD3" w:rsidRPr="006F1154" w:rsidRDefault="00AA5AD3" w:rsidP="00B570BC">
      <w:pPr>
        <w:spacing w:line="264" w:lineRule="auto"/>
        <w:ind w:right="28"/>
        <w:jc w:val="both"/>
        <w:rPr>
          <w:sz w:val="22"/>
          <w:szCs w:val="22"/>
        </w:rPr>
      </w:pPr>
    </w:p>
    <w:p w14:paraId="2DBDDDFA" w14:textId="6ACAAB6F" w:rsidR="008D2518" w:rsidRDefault="00AA5AD3" w:rsidP="00B570BC">
      <w:pPr>
        <w:spacing w:line="264" w:lineRule="auto"/>
        <w:ind w:right="28"/>
        <w:jc w:val="both"/>
        <w:rPr>
          <w:sz w:val="22"/>
          <w:szCs w:val="22"/>
        </w:rPr>
      </w:pPr>
      <w:r w:rsidRPr="006F1154">
        <w:rPr>
          <w:sz w:val="22"/>
          <w:szCs w:val="22"/>
        </w:rPr>
        <w:t xml:space="preserve">Heute ist MABA mit fünf Standorten und rund </w:t>
      </w:r>
      <w:r w:rsidR="00FB7F86">
        <w:rPr>
          <w:sz w:val="22"/>
          <w:szCs w:val="22"/>
        </w:rPr>
        <w:t>6</w:t>
      </w:r>
      <w:r w:rsidRPr="006F1154">
        <w:rPr>
          <w:sz w:val="22"/>
          <w:szCs w:val="22"/>
        </w:rPr>
        <w:t>00 Mitarbeitenden Marktführer und Partner für Bau, Bahn, Tunnel und nachhaltige Infrastrukturprojekte in ganz Österreich</w:t>
      </w:r>
      <w:r w:rsidR="006F1154" w:rsidRPr="006F1154">
        <w:rPr>
          <w:sz w:val="22"/>
          <w:szCs w:val="22"/>
        </w:rPr>
        <w:t>,</w:t>
      </w:r>
      <w:r w:rsidR="008D2518">
        <w:rPr>
          <w:sz w:val="22"/>
          <w:szCs w:val="22"/>
        </w:rPr>
        <w:t xml:space="preserve"> </w:t>
      </w:r>
      <w:r w:rsidR="006F1154" w:rsidRPr="006F1154">
        <w:rPr>
          <w:sz w:val="22"/>
          <w:szCs w:val="22"/>
        </w:rPr>
        <w:t>wie den Koralmtunnel, die Wiener U-Bahn U2xU5 oder den Wiental-Kanal. Innovationen wie Recycling-Beton und energieeffiziente Fertigteile machen MABA zum Vorreiter für nachhaltiges Bauen.</w:t>
      </w:r>
    </w:p>
    <w:p w14:paraId="39DD967F" w14:textId="77777777" w:rsidR="008D2518" w:rsidRDefault="008D2518" w:rsidP="00B570BC">
      <w:pPr>
        <w:spacing w:line="264" w:lineRule="auto"/>
        <w:ind w:right="28"/>
        <w:jc w:val="both"/>
        <w:rPr>
          <w:sz w:val="22"/>
          <w:szCs w:val="22"/>
        </w:rPr>
      </w:pPr>
    </w:p>
    <w:p w14:paraId="67D37A39" w14:textId="77777777" w:rsidR="008D2518" w:rsidRDefault="008D2518" w:rsidP="008D2518">
      <w:pPr>
        <w:spacing w:line="264" w:lineRule="auto"/>
        <w:ind w:right="28"/>
        <w:jc w:val="both"/>
        <w:rPr>
          <w:b/>
          <w:bCs/>
          <w:sz w:val="22"/>
          <w:szCs w:val="22"/>
        </w:rPr>
      </w:pPr>
      <w:r w:rsidRPr="008D2518">
        <w:rPr>
          <w:b/>
          <w:bCs/>
          <w:sz w:val="22"/>
          <w:szCs w:val="22"/>
        </w:rPr>
        <w:t>Festakt und Auszeichnung</w:t>
      </w:r>
    </w:p>
    <w:p w14:paraId="77F67098" w14:textId="4B94EF65" w:rsidR="008D2518" w:rsidRDefault="008D2518" w:rsidP="008D2518">
      <w:pPr>
        <w:spacing w:line="264" w:lineRule="auto"/>
        <w:ind w:right="28"/>
        <w:jc w:val="both"/>
        <w:rPr>
          <w:sz w:val="22"/>
          <w:szCs w:val="22"/>
        </w:rPr>
      </w:pPr>
      <w:r w:rsidRPr="008D2518">
        <w:rPr>
          <w:sz w:val="22"/>
          <w:szCs w:val="22"/>
        </w:rPr>
        <w:t xml:space="preserve">Beim Festakt erhielten die Gäste exklusive Einblicke in die moderne Fertigteilproduktion. </w:t>
      </w:r>
      <w:r w:rsidR="009F2A3F">
        <w:rPr>
          <w:sz w:val="22"/>
          <w:szCs w:val="22"/>
        </w:rPr>
        <w:t>Zu den H</w:t>
      </w:r>
      <w:r w:rsidRPr="008D2518">
        <w:rPr>
          <w:sz w:val="22"/>
          <w:szCs w:val="22"/>
        </w:rPr>
        <w:t>öhepunkte</w:t>
      </w:r>
      <w:r w:rsidR="009F2A3F">
        <w:rPr>
          <w:sz w:val="22"/>
          <w:szCs w:val="22"/>
        </w:rPr>
        <w:t>n</w:t>
      </w:r>
      <w:r w:rsidRPr="008D2518">
        <w:rPr>
          <w:sz w:val="22"/>
          <w:szCs w:val="22"/>
        </w:rPr>
        <w:t xml:space="preserve"> </w:t>
      </w:r>
      <w:r w:rsidR="009F2A3F">
        <w:rPr>
          <w:sz w:val="22"/>
          <w:szCs w:val="22"/>
        </w:rPr>
        <w:t>zählten Kurzvideos über die Geschichte der MABA sowie über die Lehrlinge beim</w:t>
      </w:r>
      <w:r w:rsidRPr="00A30075">
        <w:rPr>
          <w:sz w:val="22"/>
          <w:szCs w:val="22"/>
        </w:rPr>
        <w:t xml:space="preserve"> Bau kreativer Betondekorationen</w:t>
      </w:r>
      <w:r>
        <w:rPr>
          <w:sz w:val="22"/>
          <w:szCs w:val="22"/>
        </w:rPr>
        <w:t xml:space="preserve"> (Bsp. „Ewige Kerze“)</w:t>
      </w:r>
      <w:r w:rsidRPr="008D2518">
        <w:rPr>
          <w:sz w:val="22"/>
          <w:szCs w:val="22"/>
        </w:rPr>
        <w:t xml:space="preserve">. Im Anschluss lud </w:t>
      </w:r>
      <w:r w:rsidR="009F2A3F">
        <w:rPr>
          <w:sz w:val="22"/>
          <w:szCs w:val="22"/>
        </w:rPr>
        <w:t xml:space="preserve">die Geschäftsführung </w:t>
      </w:r>
      <w:r w:rsidRPr="008D2518">
        <w:rPr>
          <w:sz w:val="22"/>
          <w:szCs w:val="22"/>
        </w:rPr>
        <w:t>zum Galadinner.</w:t>
      </w:r>
    </w:p>
    <w:p w14:paraId="44F045FD" w14:textId="77777777" w:rsidR="009F2A3F" w:rsidRPr="008D2518" w:rsidRDefault="009F2A3F" w:rsidP="008D2518">
      <w:pPr>
        <w:spacing w:line="264" w:lineRule="auto"/>
        <w:ind w:right="28"/>
        <w:jc w:val="both"/>
        <w:rPr>
          <w:sz w:val="22"/>
          <w:szCs w:val="22"/>
        </w:rPr>
      </w:pPr>
    </w:p>
    <w:p w14:paraId="444A73AD" w14:textId="3BAE6834" w:rsidR="008D2518" w:rsidRPr="008D2518" w:rsidRDefault="008D2518" w:rsidP="008D2518">
      <w:pPr>
        <w:spacing w:line="264" w:lineRule="auto"/>
        <w:ind w:right="28"/>
        <w:jc w:val="both"/>
        <w:rPr>
          <w:sz w:val="22"/>
          <w:szCs w:val="22"/>
        </w:rPr>
      </w:pPr>
      <w:r w:rsidRPr="008D2518">
        <w:rPr>
          <w:sz w:val="22"/>
          <w:szCs w:val="22"/>
        </w:rPr>
        <w:t>Für ihre Verdienste um die niederösterreichische Wirtschaft wurde die MABA von Mag. Johannes Schedlbauer, Direktor der NÖ Wirtschaftskammer, mit der Silbernen Ehrenmedaille ausgezeichnet.</w:t>
      </w:r>
    </w:p>
    <w:p w14:paraId="657FEB00" w14:textId="04208BC1" w:rsidR="00C30DCC" w:rsidRDefault="00C30DCC" w:rsidP="00C30DCC">
      <w:pPr>
        <w:spacing w:line="264" w:lineRule="auto"/>
        <w:ind w:right="28"/>
        <w:jc w:val="both"/>
        <w:rPr>
          <w:sz w:val="22"/>
          <w:szCs w:val="22"/>
        </w:rPr>
      </w:pPr>
    </w:p>
    <w:p w14:paraId="0107B03A" w14:textId="77777777" w:rsidR="008D2518" w:rsidRDefault="008D2518" w:rsidP="008D2518">
      <w:pPr>
        <w:spacing w:line="264" w:lineRule="auto"/>
        <w:ind w:right="28"/>
        <w:jc w:val="both"/>
        <w:rPr>
          <w:b/>
          <w:bCs/>
          <w:sz w:val="22"/>
          <w:szCs w:val="22"/>
        </w:rPr>
      </w:pPr>
      <w:r w:rsidRPr="008D2518">
        <w:rPr>
          <w:b/>
          <w:bCs/>
          <w:sz w:val="22"/>
          <w:szCs w:val="22"/>
        </w:rPr>
        <w:t>Stimmen zum Jubiläum</w:t>
      </w:r>
    </w:p>
    <w:p w14:paraId="602953A2" w14:textId="77777777" w:rsidR="009F2A3F" w:rsidRDefault="009F2A3F" w:rsidP="008D2518">
      <w:pPr>
        <w:spacing w:line="264" w:lineRule="auto"/>
        <w:ind w:right="28"/>
        <w:jc w:val="both"/>
        <w:rPr>
          <w:sz w:val="22"/>
          <w:szCs w:val="22"/>
        </w:rPr>
      </w:pPr>
      <w:r w:rsidRPr="009F2A3F">
        <w:rPr>
          <w:sz w:val="22"/>
          <w:szCs w:val="22"/>
        </w:rPr>
        <w:t xml:space="preserve">Neben </w:t>
      </w:r>
      <w:r>
        <w:rPr>
          <w:sz w:val="22"/>
          <w:szCs w:val="22"/>
        </w:rPr>
        <w:t>eigen</w:t>
      </w:r>
      <w:r w:rsidRPr="009F2A3F">
        <w:rPr>
          <w:sz w:val="22"/>
          <w:szCs w:val="22"/>
        </w:rPr>
        <w:t xml:space="preserve"> Grußbotschaften übermittelte auch </w:t>
      </w:r>
      <w:r w:rsidRPr="00D0133D">
        <w:rPr>
          <w:sz w:val="22"/>
          <w:szCs w:val="22"/>
          <w:u w:val="single"/>
        </w:rPr>
        <w:t>Niederösterreichs Landeshauptfrau Johanna Mikl-Leitner</w:t>
      </w:r>
      <w:r w:rsidRPr="009F2A3F">
        <w:rPr>
          <w:sz w:val="22"/>
          <w:szCs w:val="22"/>
        </w:rPr>
        <w:t xml:space="preserve"> ihre Glückwünsche:</w:t>
      </w:r>
    </w:p>
    <w:p w14:paraId="1DD6D05F" w14:textId="77777777" w:rsidR="008238B1" w:rsidRDefault="008238B1" w:rsidP="008D2518">
      <w:pPr>
        <w:spacing w:line="264" w:lineRule="auto"/>
        <w:ind w:right="28"/>
        <w:jc w:val="both"/>
        <w:rPr>
          <w:sz w:val="22"/>
          <w:szCs w:val="22"/>
        </w:rPr>
      </w:pPr>
    </w:p>
    <w:p w14:paraId="485B1A9A" w14:textId="677AD1B5" w:rsidR="008238B1" w:rsidRPr="008238B1" w:rsidRDefault="008238B1" w:rsidP="008D2518">
      <w:pPr>
        <w:spacing w:line="264" w:lineRule="auto"/>
        <w:ind w:right="28"/>
        <w:jc w:val="both"/>
        <w:rPr>
          <w:i/>
          <w:sz w:val="22"/>
          <w:szCs w:val="22"/>
        </w:rPr>
      </w:pPr>
      <w:r w:rsidRPr="008238B1">
        <w:rPr>
          <w:i/>
          <w:sz w:val="22"/>
          <w:szCs w:val="22"/>
        </w:rPr>
        <w:t>„100 Jahre MABA – Betonfertigteile von höchster Qualität, verbunden mit Tradition, Hightech und vor allem mit sehr viel Know-how, das man sich angeeignet hat. Dafür braucht es natürlich kompetente, zuverlässige Mitarbeiterinnen und Mitarbeiter – und genau die hat die Firma MABA. Denn die Mitarbeiter sind der Grund für die Erfolgsgeschichte von MABA.“</w:t>
      </w:r>
    </w:p>
    <w:p w14:paraId="679C9686" w14:textId="77777777" w:rsidR="009F2A3F" w:rsidRDefault="009F2A3F" w:rsidP="009F2A3F">
      <w:pPr>
        <w:spacing w:line="264" w:lineRule="auto"/>
        <w:ind w:right="28"/>
        <w:jc w:val="both"/>
        <w:rPr>
          <w:sz w:val="22"/>
          <w:szCs w:val="22"/>
        </w:rPr>
      </w:pPr>
    </w:p>
    <w:p w14:paraId="1973A2CE" w14:textId="1525FEF8" w:rsidR="008D2518" w:rsidRPr="008D2518" w:rsidRDefault="008D2518" w:rsidP="008D2518">
      <w:pPr>
        <w:spacing w:line="264" w:lineRule="auto"/>
        <w:ind w:right="28"/>
        <w:jc w:val="both"/>
        <w:rPr>
          <w:sz w:val="22"/>
          <w:szCs w:val="22"/>
        </w:rPr>
      </w:pPr>
      <w:r w:rsidRPr="008D2518">
        <w:rPr>
          <w:sz w:val="22"/>
          <w:szCs w:val="22"/>
        </w:rPr>
        <w:t>Auch die</w:t>
      </w:r>
      <w:r w:rsidR="009F2A3F">
        <w:rPr>
          <w:sz w:val="22"/>
          <w:szCs w:val="22"/>
        </w:rPr>
        <w:t xml:space="preserve"> </w:t>
      </w:r>
      <w:r w:rsidR="009F2A3F" w:rsidRPr="00D0133D">
        <w:rPr>
          <w:sz w:val="22"/>
          <w:szCs w:val="22"/>
          <w:u w:val="single"/>
        </w:rPr>
        <w:t>MABA-</w:t>
      </w:r>
      <w:r w:rsidRPr="00D0133D">
        <w:rPr>
          <w:sz w:val="22"/>
          <w:szCs w:val="22"/>
          <w:u w:val="single"/>
        </w:rPr>
        <w:t xml:space="preserve">Geschäftsführer </w:t>
      </w:r>
      <w:proofErr w:type="spellStart"/>
      <w:r w:rsidRPr="00D0133D">
        <w:rPr>
          <w:sz w:val="22"/>
          <w:szCs w:val="22"/>
          <w:u w:val="single"/>
        </w:rPr>
        <w:t>Nageler</w:t>
      </w:r>
      <w:proofErr w:type="spellEnd"/>
      <w:r w:rsidRPr="00D0133D">
        <w:rPr>
          <w:sz w:val="22"/>
          <w:szCs w:val="22"/>
          <w:u w:val="single"/>
        </w:rPr>
        <w:t xml:space="preserve"> und Buschmüller</w:t>
      </w:r>
      <w:r w:rsidRPr="008D2518">
        <w:rPr>
          <w:sz w:val="22"/>
          <w:szCs w:val="22"/>
        </w:rPr>
        <w:t xml:space="preserve"> unterstrichen:</w:t>
      </w:r>
    </w:p>
    <w:p w14:paraId="1EF744D1" w14:textId="6AE36E97" w:rsidR="008D2518" w:rsidRPr="008D2518" w:rsidRDefault="008D2518" w:rsidP="00C30DCC">
      <w:pPr>
        <w:spacing w:line="264" w:lineRule="auto"/>
        <w:ind w:right="28"/>
        <w:jc w:val="both"/>
        <w:rPr>
          <w:i/>
          <w:iCs/>
          <w:sz w:val="22"/>
          <w:szCs w:val="22"/>
        </w:rPr>
      </w:pPr>
      <w:r w:rsidRPr="008D2518">
        <w:rPr>
          <w:i/>
          <w:iCs/>
          <w:sz w:val="22"/>
          <w:szCs w:val="22"/>
        </w:rPr>
        <w:t>„Wir bauen seit 100 Jahren an Österreichs Infrastruktur – und bleiben auch für die nächsten 100 Jahre ein starker und verlässlicher Partner.“</w:t>
      </w:r>
    </w:p>
    <w:p w14:paraId="2CCF7ABD" w14:textId="77777777" w:rsidR="00D60741" w:rsidRDefault="00D60741" w:rsidP="00D60741">
      <w:pPr>
        <w:spacing w:line="264" w:lineRule="auto"/>
        <w:ind w:right="28"/>
        <w:jc w:val="both"/>
        <w:rPr>
          <w:sz w:val="22"/>
          <w:szCs w:val="22"/>
        </w:rPr>
      </w:pPr>
    </w:p>
    <w:p w14:paraId="61AA1E77" w14:textId="3118DBF1" w:rsidR="00D60741" w:rsidRDefault="00D60741" w:rsidP="00D60741">
      <w:pPr>
        <w:spacing w:line="264" w:lineRule="auto"/>
        <w:ind w:right="28"/>
        <w:jc w:val="both"/>
        <w:rPr>
          <w:sz w:val="22"/>
          <w:szCs w:val="22"/>
        </w:rPr>
      </w:pPr>
      <w:r w:rsidRPr="00B570BC">
        <w:rPr>
          <w:sz w:val="22"/>
          <w:szCs w:val="22"/>
        </w:rPr>
        <w:t xml:space="preserve">Am Folgetag stand das Unternehmen ganz im Zeichen der Belegschaft: Beim </w:t>
      </w:r>
      <w:r w:rsidRPr="006F1154">
        <w:rPr>
          <w:sz w:val="22"/>
          <w:szCs w:val="22"/>
        </w:rPr>
        <w:t>internen Fest</w:t>
      </w:r>
      <w:r w:rsidRPr="00B570BC">
        <w:rPr>
          <w:sz w:val="22"/>
          <w:szCs w:val="22"/>
        </w:rPr>
        <w:t xml:space="preserve"> feierten die </w:t>
      </w:r>
      <w:r w:rsidR="00FB7F86">
        <w:rPr>
          <w:sz w:val="22"/>
          <w:szCs w:val="22"/>
        </w:rPr>
        <w:t>Mitarbeiterinnen und Mitarbeiter</w:t>
      </w:r>
      <w:r w:rsidRPr="00B570BC">
        <w:rPr>
          <w:sz w:val="22"/>
          <w:szCs w:val="22"/>
        </w:rPr>
        <w:t xml:space="preserve"> mit ihren Familien das Jubiläum.</w:t>
      </w:r>
    </w:p>
    <w:p w14:paraId="51B9CBCA" w14:textId="77777777" w:rsidR="00C30DCC" w:rsidRDefault="00C30DCC" w:rsidP="00B570BC">
      <w:pPr>
        <w:spacing w:line="264" w:lineRule="auto"/>
        <w:ind w:right="28"/>
        <w:jc w:val="both"/>
        <w:rPr>
          <w:sz w:val="22"/>
          <w:szCs w:val="22"/>
        </w:rPr>
      </w:pPr>
    </w:p>
    <w:p w14:paraId="5E6E895A" w14:textId="7BE96D6C" w:rsidR="001E271F" w:rsidRPr="001E271F" w:rsidRDefault="001E271F" w:rsidP="00B570BC">
      <w:pPr>
        <w:spacing w:line="264" w:lineRule="auto"/>
        <w:ind w:right="28"/>
        <w:jc w:val="both"/>
        <w:rPr>
          <w:sz w:val="22"/>
          <w:szCs w:val="22"/>
          <w:u w:val="single"/>
        </w:rPr>
      </w:pPr>
      <w:r w:rsidRPr="001E271F">
        <w:rPr>
          <w:sz w:val="22"/>
          <w:szCs w:val="22"/>
          <w:u w:val="single"/>
        </w:rPr>
        <w:t>BILDUNTERSCHRIFTEN</w:t>
      </w:r>
    </w:p>
    <w:p w14:paraId="129856EC" w14:textId="77777777" w:rsidR="001E271F" w:rsidRPr="001E271F" w:rsidRDefault="001E271F" w:rsidP="001E271F">
      <w:pPr>
        <w:spacing w:line="264" w:lineRule="auto"/>
        <w:ind w:right="28"/>
        <w:jc w:val="both"/>
        <w:rPr>
          <w:sz w:val="22"/>
          <w:szCs w:val="22"/>
        </w:rPr>
      </w:pPr>
    </w:p>
    <w:p w14:paraId="70F9D0CF" w14:textId="598E733C" w:rsidR="001E271F" w:rsidRDefault="001E271F" w:rsidP="001E271F">
      <w:pPr>
        <w:pStyle w:val="Listenabsatz"/>
        <w:numPr>
          <w:ilvl w:val="0"/>
          <w:numId w:val="13"/>
        </w:numPr>
        <w:ind w:right="28"/>
        <w:jc w:val="both"/>
        <w:rPr>
          <w:sz w:val="22"/>
          <w:szCs w:val="22"/>
        </w:rPr>
      </w:pPr>
      <w:bookmarkStart w:id="0" w:name="_Hlk198882494"/>
      <w:r w:rsidRPr="001E271F">
        <w:rPr>
          <w:sz w:val="22"/>
          <w:szCs w:val="22"/>
        </w:rPr>
        <w:t>100 Jahre Tradition und Innovationsgeist – dafür steht MABA nach wie vor.</w:t>
      </w:r>
      <w:r>
        <w:rPr>
          <w:sz w:val="22"/>
          <w:szCs w:val="22"/>
        </w:rPr>
        <w:t xml:space="preserve"> </w:t>
      </w:r>
    </w:p>
    <w:p w14:paraId="7A6B0AA4" w14:textId="6665F877" w:rsidR="001E271F" w:rsidRPr="001E271F" w:rsidRDefault="001E271F" w:rsidP="001E271F">
      <w:pPr>
        <w:pStyle w:val="Listenabsatz"/>
        <w:ind w:right="28"/>
        <w:jc w:val="both"/>
        <w:rPr>
          <w:sz w:val="22"/>
          <w:szCs w:val="22"/>
        </w:rPr>
      </w:pPr>
      <w:r w:rsidRPr="001E271F">
        <w:rPr>
          <w:sz w:val="22"/>
          <w:szCs w:val="22"/>
        </w:rPr>
        <w:t>MABAs Verwaltungszentrale und Standort Wöllersdorf: 1925 (links), heute (rechts)</w:t>
      </w:r>
    </w:p>
    <w:p w14:paraId="794B68D5" w14:textId="23F0EDC7" w:rsidR="001E271F" w:rsidRPr="001E271F" w:rsidRDefault="001E271F" w:rsidP="001E271F">
      <w:pPr>
        <w:pStyle w:val="Listenabsatz"/>
        <w:numPr>
          <w:ilvl w:val="0"/>
          <w:numId w:val="13"/>
        </w:numPr>
        <w:ind w:right="28"/>
        <w:jc w:val="both"/>
        <w:rPr>
          <w:sz w:val="22"/>
          <w:szCs w:val="22"/>
        </w:rPr>
      </w:pPr>
      <w:bookmarkStart w:id="1" w:name="_Hlk198883621"/>
      <w:r w:rsidRPr="001E271F">
        <w:rPr>
          <w:sz w:val="22"/>
          <w:szCs w:val="22"/>
        </w:rPr>
        <w:t xml:space="preserve">Die Bürgermeister Florian </w:t>
      </w:r>
      <w:proofErr w:type="spellStart"/>
      <w:r w:rsidRPr="001E271F">
        <w:rPr>
          <w:sz w:val="22"/>
          <w:szCs w:val="22"/>
        </w:rPr>
        <w:t>Pfaffelmaier</w:t>
      </w:r>
      <w:proofErr w:type="spellEnd"/>
      <w:r w:rsidRPr="001E271F">
        <w:rPr>
          <w:sz w:val="22"/>
          <w:szCs w:val="22"/>
        </w:rPr>
        <w:t xml:space="preserve"> (Marktgemeinde Wöllersdorf-</w:t>
      </w:r>
      <w:proofErr w:type="spellStart"/>
      <w:r w:rsidRPr="001E271F">
        <w:rPr>
          <w:sz w:val="22"/>
          <w:szCs w:val="22"/>
        </w:rPr>
        <w:t>Steinabrückl</w:t>
      </w:r>
      <w:proofErr w:type="spellEnd"/>
      <w:r w:rsidRPr="001E271F">
        <w:rPr>
          <w:sz w:val="22"/>
          <w:szCs w:val="22"/>
        </w:rPr>
        <w:t xml:space="preserve">), Klaus Schneeberger (Stadt Wiener Neustadt) und Stefan </w:t>
      </w:r>
      <w:proofErr w:type="spellStart"/>
      <w:r w:rsidRPr="001E271F">
        <w:rPr>
          <w:sz w:val="22"/>
          <w:szCs w:val="22"/>
        </w:rPr>
        <w:t>Wöckl</w:t>
      </w:r>
      <w:proofErr w:type="spellEnd"/>
      <w:r w:rsidRPr="001E271F">
        <w:rPr>
          <w:sz w:val="22"/>
          <w:szCs w:val="22"/>
        </w:rPr>
        <w:t xml:space="preserve"> (Marktgemeinde Sollenau) zeigten sich stolz auf MABA, lobten die Kompetenz und langjährige Loyalität der Mitarbeiter und betonten die Bedeutung des Unternehmens für die Region.</w:t>
      </w:r>
      <w:r w:rsidR="00690917">
        <w:rPr>
          <w:sz w:val="22"/>
          <w:szCs w:val="22"/>
        </w:rPr>
        <w:t xml:space="preserve"> Im Bild (v.l.n.r.): MABA Geschäftsführer Franz Buschmüller, Bürgermeister </w:t>
      </w:r>
      <w:r w:rsidR="00690917" w:rsidRPr="001E271F">
        <w:rPr>
          <w:sz w:val="22"/>
          <w:szCs w:val="22"/>
        </w:rPr>
        <w:t xml:space="preserve">Stefan </w:t>
      </w:r>
      <w:proofErr w:type="spellStart"/>
      <w:r w:rsidR="00690917" w:rsidRPr="001E271F">
        <w:rPr>
          <w:sz w:val="22"/>
          <w:szCs w:val="22"/>
        </w:rPr>
        <w:t>Wöckl</w:t>
      </w:r>
      <w:proofErr w:type="spellEnd"/>
      <w:r w:rsidR="00690917">
        <w:rPr>
          <w:sz w:val="22"/>
          <w:szCs w:val="22"/>
        </w:rPr>
        <w:t xml:space="preserve">, </w:t>
      </w:r>
      <w:r w:rsidR="00690917" w:rsidRPr="001E271F">
        <w:rPr>
          <w:sz w:val="22"/>
          <w:szCs w:val="22"/>
        </w:rPr>
        <w:t xml:space="preserve">Bürgermeister Florian </w:t>
      </w:r>
      <w:proofErr w:type="spellStart"/>
      <w:r w:rsidR="00690917" w:rsidRPr="001E271F">
        <w:rPr>
          <w:sz w:val="22"/>
          <w:szCs w:val="22"/>
        </w:rPr>
        <w:t>Pfaffelmaier</w:t>
      </w:r>
      <w:proofErr w:type="spellEnd"/>
      <w:r w:rsidR="00690917">
        <w:rPr>
          <w:sz w:val="22"/>
          <w:szCs w:val="22"/>
        </w:rPr>
        <w:t xml:space="preserve">, </w:t>
      </w:r>
      <w:r w:rsidR="00690917" w:rsidRPr="001E271F">
        <w:rPr>
          <w:sz w:val="22"/>
          <w:szCs w:val="22"/>
        </w:rPr>
        <w:t xml:space="preserve">Bürgermeister </w:t>
      </w:r>
      <w:r w:rsidR="00690917">
        <w:rPr>
          <w:sz w:val="22"/>
          <w:szCs w:val="22"/>
        </w:rPr>
        <w:t xml:space="preserve">Klaus Schneeberger, MABA Geschäftsführer Christian </w:t>
      </w:r>
      <w:proofErr w:type="spellStart"/>
      <w:r w:rsidR="00690917">
        <w:rPr>
          <w:sz w:val="22"/>
          <w:szCs w:val="22"/>
        </w:rPr>
        <w:t>Nageler</w:t>
      </w:r>
      <w:proofErr w:type="spellEnd"/>
      <w:r w:rsidR="00690917">
        <w:rPr>
          <w:sz w:val="22"/>
          <w:szCs w:val="22"/>
        </w:rPr>
        <w:t>.</w:t>
      </w:r>
    </w:p>
    <w:p w14:paraId="24CC12E2" w14:textId="66F7A993" w:rsidR="001E271F" w:rsidRPr="00F64330" w:rsidRDefault="00DB3A6C" w:rsidP="00F64330">
      <w:pPr>
        <w:pStyle w:val="Listenabsatz"/>
        <w:numPr>
          <w:ilvl w:val="0"/>
          <w:numId w:val="13"/>
        </w:numPr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Silberne E</w:t>
      </w:r>
      <w:r w:rsidR="001E271F" w:rsidRPr="001E271F">
        <w:rPr>
          <w:sz w:val="22"/>
          <w:szCs w:val="22"/>
        </w:rPr>
        <w:t>hrenmedaille der W</w:t>
      </w:r>
      <w:r>
        <w:rPr>
          <w:sz w:val="22"/>
          <w:szCs w:val="22"/>
        </w:rPr>
        <w:t>irtschaftskammer</w:t>
      </w:r>
      <w:r w:rsidR="001E271F" w:rsidRPr="001E271F">
        <w:rPr>
          <w:sz w:val="22"/>
          <w:szCs w:val="22"/>
        </w:rPr>
        <w:t xml:space="preserve"> </w:t>
      </w:r>
      <w:r>
        <w:rPr>
          <w:sz w:val="22"/>
          <w:szCs w:val="22"/>
        </w:rPr>
        <w:t>für MABAs</w:t>
      </w:r>
      <w:r w:rsidR="001E271F" w:rsidRPr="001E271F">
        <w:rPr>
          <w:sz w:val="22"/>
          <w:szCs w:val="22"/>
        </w:rPr>
        <w:t xml:space="preserve"> Verdienste um die Wirtschaft Niederösterreich.</w:t>
      </w:r>
      <w:r w:rsidR="001E271F">
        <w:rPr>
          <w:sz w:val="22"/>
          <w:szCs w:val="22"/>
        </w:rPr>
        <w:t xml:space="preserve"> </w:t>
      </w:r>
      <w:r w:rsidR="00F64330">
        <w:rPr>
          <w:sz w:val="22"/>
          <w:szCs w:val="22"/>
        </w:rPr>
        <w:t>I</w:t>
      </w:r>
      <w:r w:rsidR="001E271F" w:rsidRPr="00F64330">
        <w:rPr>
          <w:sz w:val="22"/>
          <w:szCs w:val="22"/>
        </w:rPr>
        <w:t>m Bild</w:t>
      </w:r>
      <w:r w:rsidRPr="00F64330">
        <w:rPr>
          <w:sz w:val="22"/>
          <w:szCs w:val="22"/>
        </w:rPr>
        <w:t xml:space="preserve"> (v.l.n.r.)</w:t>
      </w:r>
      <w:r w:rsidR="001E271F" w:rsidRPr="00F64330">
        <w:rPr>
          <w:sz w:val="22"/>
          <w:szCs w:val="22"/>
        </w:rPr>
        <w:t xml:space="preserve">: </w:t>
      </w:r>
      <w:r w:rsidRPr="00F64330">
        <w:rPr>
          <w:sz w:val="22"/>
          <w:szCs w:val="22"/>
        </w:rPr>
        <w:t xml:space="preserve">Johannes Schedlbauer, Direktor der NÖ Wirtschaftskammer, </w:t>
      </w:r>
      <w:r w:rsidR="001E271F" w:rsidRPr="00F64330">
        <w:rPr>
          <w:sz w:val="22"/>
          <w:szCs w:val="22"/>
        </w:rPr>
        <w:t xml:space="preserve">MABA Geschäftsführung Christian </w:t>
      </w:r>
      <w:proofErr w:type="spellStart"/>
      <w:r w:rsidR="001E271F" w:rsidRPr="00F64330">
        <w:rPr>
          <w:sz w:val="22"/>
          <w:szCs w:val="22"/>
        </w:rPr>
        <w:t>Nageler</w:t>
      </w:r>
      <w:proofErr w:type="spellEnd"/>
      <w:r w:rsidR="001E271F" w:rsidRPr="00F64330">
        <w:rPr>
          <w:sz w:val="22"/>
          <w:szCs w:val="22"/>
        </w:rPr>
        <w:t xml:space="preserve"> und Franz Buschmüller, </w:t>
      </w:r>
      <w:r w:rsidRPr="00F64330">
        <w:rPr>
          <w:sz w:val="22"/>
          <w:szCs w:val="22"/>
        </w:rPr>
        <w:t>Andrea List-Margreiter, Bezirksstellenleiterin Wirtschaftskammer NÖ.</w:t>
      </w:r>
    </w:p>
    <w:p w14:paraId="43FD1D00" w14:textId="6DF6C35C" w:rsidR="001E271F" w:rsidRPr="001E271F" w:rsidRDefault="00F64330" w:rsidP="001E271F">
      <w:pPr>
        <w:pStyle w:val="Listenabsatz"/>
        <w:numPr>
          <w:ilvl w:val="0"/>
          <w:numId w:val="13"/>
        </w:numPr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Grußworte und Glückwünsche an die MABA kamen auch von</w:t>
      </w:r>
      <w:r w:rsidR="001E271F" w:rsidRPr="001E271F">
        <w:rPr>
          <w:sz w:val="22"/>
          <w:szCs w:val="22"/>
        </w:rPr>
        <w:t xml:space="preserve"> Peter Krammer</w:t>
      </w:r>
      <w:r>
        <w:rPr>
          <w:sz w:val="22"/>
          <w:szCs w:val="22"/>
        </w:rPr>
        <w:t xml:space="preserve">, </w:t>
      </w:r>
      <w:r w:rsidR="001E271F" w:rsidRPr="001E271F">
        <w:rPr>
          <w:sz w:val="22"/>
          <w:szCs w:val="22"/>
        </w:rPr>
        <w:t>CEO Swietelsky AG</w:t>
      </w:r>
      <w:r>
        <w:rPr>
          <w:sz w:val="22"/>
          <w:szCs w:val="22"/>
        </w:rPr>
        <w:t xml:space="preserve"> (2.v.l.)</w:t>
      </w:r>
      <w:r w:rsidR="001E271F" w:rsidRPr="001E271F">
        <w:rPr>
          <w:sz w:val="22"/>
          <w:szCs w:val="22"/>
        </w:rPr>
        <w:t xml:space="preserve"> und Karl-Heinz </w:t>
      </w:r>
      <w:proofErr w:type="spellStart"/>
      <w:r w:rsidR="001E271F" w:rsidRPr="001E271F">
        <w:rPr>
          <w:sz w:val="22"/>
          <w:szCs w:val="22"/>
        </w:rPr>
        <w:t>Strauss</w:t>
      </w:r>
      <w:proofErr w:type="spellEnd"/>
      <w:r>
        <w:rPr>
          <w:sz w:val="22"/>
          <w:szCs w:val="22"/>
        </w:rPr>
        <w:t xml:space="preserve">, </w:t>
      </w:r>
      <w:r w:rsidR="001E271F" w:rsidRPr="001E271F">
        <w:rPr>
          <w:sz w:val="22"/>
          <w:szCs w:val="22"/>
        </w:rPr>
        <w:t>Generaldirektor Porr AG</w:t>
      </w:r>
      <w:r>
        <w:rPr>
          <w:sz w:val="22"/>
          <w:szCs w:val="22"/>
        </w:rPr>
        <w:t xml:space="preserve"> (2.v.r.).</w:t>
      </w:r>
      <w:r w:rsidR="001E271F" w:rsidRPr="001E271F">
        <w:rPr>
          <w:sz w:val="22"/>
          <w:szCs w:val="22"/>
        </w:rPr>
        <w:t xml:space="preserve"> Gelobt wurden die partnerschaftliche Zusammenarbeit, innovative Produktionsprozesse</w:t>
      </w:r>
      <w:r>
        <w:rPr>
          <w:sz w:val="22"/>
          <w:szCs w:val="22"/>
        </w:rPr>
        <w:t xml:space="preserve"> und </w:t>
      </w:r>
      <w:r w:rsidR="001E271F" w:rsidRPr="001E271F">
        <w:rPr>
          <w:sz w:val="22"/>
          <w:szCs w:val="22"/>
        </w:rPr>
        <w:t>Handschlagqualität</w:t>
      </w:r>
      <w:r>
        <w:rPr>
          <w:sz w:val="22"/>
          <w:szCs w:val="22"/>
        </w:rPr>
        <w:t xml:space="preserve"> bei MABA. </w:t>
      </w:r>
    </w:p>
    <w:p w14:paraId="604E6BFB" w14:textId="167BC0D6" w:rsidR="001E271F" w:rsidRDefault="00DB3A6C" w:rsidP="001E271F">
      <w:pPr>
        <w:pStyle w:val="Listenabsatz"/>
        <w:numPr>
          <w:ilvl w:val="0"/>
          <w:numId w:val="13"/>
        </w:numPr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Die</w:t>
      </w:r>
      <w:r w:rsidR="001E271F" w:rsidRPr="001E271F">
        <w:rPr>
          <w:sz w:val="22"/>
          <w:szCs w:val="22"/>
        </w:rPr>
        <w:t xml:space="preserve"> Geschäftsführ</w:t>
      </w:r>
      <w:r w:rsidR="00F802C8">
        <w:rPr>
          <w:sz w:val="22"/>
          <w:szCs w:val="22"/>
        </w:rPr>
        <w:t xml:space="preserve">ung (Hier </w:t>
      </w:r>
      <w:r w:rsidR="00F64330">
        <w:rPr>
          <w:sz w:val="22"/>
          <w:szCs w:val="22"/>
        </w:rPr>
        <w:t xml:space="preserve">rechts </w:t>
      </w:r>
      <w:r w:rsidR="00F802C8">
        <w:rPr>
          <w:sz w:val="22"/>
          <w:szCs w:val="22"/>
        </w:rPr>
        <w:t xml:space="preserve">im Bild </w:t>
      </w:r>
      <w:r w:rsidR="001E271F" w:rsidRPr="001E271F">
        <w:rPr>
          <w:sz w:val="22"/>
          <w:szCs w:val="22"/>
        </w:rPr>
        <w:t xml:space="preserve">Christian </w:t>
      </w:r>
      <w:proofErr w:type="spellStart"/>
      <w:r w:rsidR="001E271F" w:rsidRPr="001E271F">
        <w:rPr>
          <w:sz w:val="22"/>
          <w:szCs w:val="22"/>
        </w:rPr>
        <w:t>Nageler</w:t>
      </w:r>
      <w:proofErr w:type="spellEnd"/>
      <w:r w:rsidR="00F802C8">
        <w:rPr>
          <w:sz w:val="22"/>
          <w:szCs w:val="22"/>
        </w:rPr>
        <w:t>) begrüßte je</w:t>
      </w:r>
      <w:r w:rsidR="001E271F" w:rsidRPr="001E271F">
        <w:rPr>
          <w:sz w:val="22"/>
          <w:szCs w:val="22"/>
        </w:rPr>
        <w:t>den Gast persönlic</w:t>
      </w:r>
      <w:r>
        <w:rPr>
          <w:sz w:val="22"/>
          <w:szCs w:val="22"/>
        </w:rPr>
        <w:t>h.</w:t>
      </w:r>
    </w:p>
    <w:p w14:paraId="3B915400" w14:textId="679FEFFC" w:rsidR="001E271F" w:rsidRPr="00690917" w:rsidRDefault="00DB3A6C" w:rsidP="00690917">
      <w:pPr>
        <w:pStyle w:val="Listenabsatz"/>
        <w:numPr>
          <w:ilvl w:val="0"/>
          <w:numId w:val="13"/>
        </w:numPr>
        <w:ind w:right="28"/>
        <w:jc w:val="both"/>
        <w:rPr>
          <w:sz w:val="22"/>
          <w:szCs w:val="22"/>
        </w:rPr>
      </w:pPr>
      <w:r w:rsidRPr="001E271F">
        <w:rPr>
          <w:sz w:val="22"/>
          <w:szCs w:val="22"/>
        </w:rPr>
        <w:t>MABA Geschäftsführ</w:t>
      </w:r>
      <w:r>
        <w:rPr>
          <w:sz w:val="22"/>
          <w:szCs w:val="22"/>
        </w:rPr>
        <w:t xml:space="preserve">ung </w:t>
      </w:r>
      <w:r w:rsidRPr="001E271F">
        <w:rPr>
          <w:sz w:val="22"/>
          <w:szCs w:val="22"/>
        </w:rPr>
        <w:t xml:space="preserve">Christian </w:t>
      </w:r>
      <w:proofErr w:type="spellStart"/>
      <w:r w:rsidRPr="001E271F">
        <w:rPr>
          <w:sz w:val="22"/>
          <w:szCs w:val="22"/>
        </w:rPr>
        <w:t>Nageler</w:t>
      </w:r>
      <w:proofErr w:type="spellEnd"/>
      <w:r>
        <w:rPr>
          <w:sz w:val="22"/>
          <w:szCs w:val="22"/>
        </w:rPr>
        <w:t xml:space="preserve"> (l.) und Franz Buschmüller (rechts) luden zum 100 Jährigen Jubiläum.</w:t>
      </w:r>
    </w:p>
    <w:bookmarkEnd w:id="1"/>
    <w:p w14:paraId="249A4523" w14:textId="13BEB1D3" w:rsidR="00B3537A" w:rsidRDefault="00F64330" w:rsidP="001E271F">
      <w:pPr>
        <w:pStyle w:val="Listenabsatz"/>
        <w:numPr>
          <w:ilvl w:val="0"/>
          <w:numId w:val="13"/>
        </w:numPr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Zum krönenden Abschluss überreich</w:t>
      </w:r>
      <w:r w:rsidR="00B46ADB">
        <w:rPr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 w:rsidR="00DB3A6C">
        <w:rPr>
          <w:sz w:val="22"/>
          <w:szCs w:val="22"/>
        </w:rPr>
        <w:t xml:space="preserve">Michael </w:t>
      </w:r>
      <w:proofErr w:type="spellStart"/>
      <w:r w:rsidR="00DB3A6C">
        <w:rPr>
          <w:sz w:val="22"/>
          <w:szCs w:val="22"/>
        </w:rPr>
        <w:t>Wardian</w:t>
      </w:r>
      <w:proofErr w:type="spellEnd"/>
      <w:r w:rsidR="00DB3A6C">
        <w:rPr>
          <w:sz w:val="22"/>
          <w:szCs w:val="22"/>
        </w:rPr>
        <w:t xml:space="preserve">, Geschäftsführer Kirchdorfer Gruppe (l) und Eva Hofmann, </w:t>
      </w:r>
      <w:r w:rsidR="00DB3A6C" w:rsidRPr="00DB3A6C">
        <w:rPr>
          <w:sz w:val="22"/>
          <w:szCs w:val="22"/>
        </w:rPr>
        <w:t xml:space="preserve">Mehrheitseigentümerin </w:t>
      </w:r>
      <w:r w:rsidR="00DB3A6C">
        <w:rPr>
          <w:sz w:val="22"/>
          <w:szCs w:val="22"/>
        </w:rPr>
        <w:t xml:space="preserve">Kirchdorfer Gruppe, </w:t>
      </w:r>
      <w:r>
        <w:rPr>
          <w:sz w:val="22"/>
          <w:szCs w:val="22"/>
        </w:rPr>
        <w:t>eine Festtagsorte im MABA Design an die Geschäftsführer Franz Buschmüller (2.v.l.) und Ch</w:t>
      </w:r>
      <w:r w:rsidR="00DB3A6C">
        <w:rPr>
          <w:sz w:val="22"/>
          <w:szCs w:val="22"/>
        </w:rPr>
        <w:t xml:space="preserve">ristian </w:t>
      </w:r>
      <w:proofErr w:type="spellStart"/>
      <w:r w:rsidR="00DB3A6C">
        <w:rPr>
          <w:sz w:val="22"/>
          <w:szCs w:val="22"/>
        </w:rPr>
        <w:t>Nageler</w:t>
      </w:r>
      <w:proofErr w:type="spellEnd"/>
      <w:r>
        <w:rPr>
          <w:sz w:val="22"/>
          <w:szCs w:val="22"/>
        </w:rPr>
        <w:t xml:space="preserve"> (r.).</w:t>
      </w:r>
    </w:p>
    <w:p w14:paraId="0CD59120" w14:textId="60078F90" w:rsidR="001E271F" w:rsidRDefault="001E271F" w:rsidP="001E271F">
      <w:pPr>
        <w:pStyle w:val="Listenabsatz"/>
        <w:numPr>
          <w:ilvl w:val="0"/>
          <w:numId w:val="13"/>
        </w:numPr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Porträt Niederösterreichs Landeshauptfrau Johanna Mikl-Leitner. </w:t>
      </w:r>
      <w:r w:rsidRPr="001E271F">
        <w:rPr>
          <w:sz w:val="22"/>
          <w:szCs w:val="22"/>
        </w:rPr>
        <w:t>©</w:t>
      </w:r>
      <w:r>
        <w:rPr>
          <w:sz w:val="22"/>
          <w:szCs w:val="22"/>
        </w:rPr>
        <w:t xml:space="preserve"> Land NÖ</w:t>
      </w:r>
    </w:p>
    <w:p w14:paraId="140C67DA" w14:textId="7423CD45" w:rsidR="001E271F" w:rsidRPr="00690917" w:rsidRDefault="00690917" w:rsidP="00AD61D4">
      <w:pPr>
        <w:pStyle w:val="Listenabsatz"/>
        <w:numPr>
          <w:ilvl w:val="0"/>
          <w:numId w:val="13"/>
        </w:numPr>
        <w:autoSpaceDE w:val="0"/>
        <w:spacing w:line="288" w:lineRule="auto"/>
        <w:ind w:right="28"/>
        <w:jc w:val="both"/>
        <w:rPr>
          <w:iCs/>
          <w:sz w:val="22"/>
          <w:szCs w:val="22"/>
        </w:rPr>
      </w:pPr>
      <w:r w:rsidRPr="00690917">
        <w:rPr>
          <w:sz w:val="22"/>
          <w:szCs w:val="22"/>
        </w:rPr>
        <w:t>Anno 1925: Ein Jahrhundert MABA.</w:t>
      </w:r>
      <w:bookmarkEnd w:id="0"/>
    </w:p>
    <w:p w14:paraId="42EE6BFA" w14:textId="6DCBED69" w:rsidR="001E271F" w:rsidRDefault="001E271F" w:rsidP="00B3537A">
      <w:pPr>
        <w:autoSpaceDE w:val="0"/>
        <w:spacing w:line="288" w:lineRule="auto"/>
        <w:jc w:val="both"/>
      </w:pPr>
    </w:p>
    <w:p w14:paraId="279FAF14" w14:textId="1EBA5CB3" w:rsidR="009E0D48" w:rsidRPr="003E05F6" w:rsidRDefault="008238B1" w:rsidP="00B3537A">
      <w:pPr>
        <w:autoSpaceDE w:val="0"/>
        <w:spacing w:line="288" w:lineRule="auto"/>
        <w:jc w:val="both"/>
        <w:rPr>
          <w:color w:val="0000FF"/>
          <w:szCs w:val="24"/>
          <w:u w:val="single"/>
        </w:rPr>
      </w:pPr>
      <w:r>
        <w:rPr>
          <w:b/>
          <w:color w:val="595959" w:themeColor="text1" w:themeTint="A6"/>
        </w:rPr>
        <w:t>Bildnachweis</w:t>
      </w:r>
      <w:r w:rsidR="009E0D48" w:rsidRPr="008238B1">
        <w:rPr>
          <w:rFonts w:cs="Calibri"/>
          <w:sz w:val="22"/>
          <w:szCs w:val="22"/>
        </w:rPr>
        <w:t xml:space="preserve">: Abdruck honorarfrei bei Nennung </w:t>
      </w:r>
      <w:bookmarkStart w:id="2" w:name="_Hlk144280950"/>
      <w:r w:rsidR="009E0D48" w:rsidRPr="008238B1">
        <w:rPr>
          <w:rFonts w:cs="Calibri"/>
          <w:noProof/>
          <w:sz w:val="21"/>
          <w:szCs w:val="21"/>
        </w:rPr>
        <w:t>©</w:t>
      </w:r>
      <w:bookmarkEnd w:id="2"/>
      <w:r w:rsidR="009E0D48" w:rsidRPr="008238B1">
        <w:rPr>
          <w:rFonts w:cs="Calibri"/>
          <w:sz w:val="22"/>
          <w:szCs w:val="22"/>
        </w:rPr>
        <w:t>Kirchdorfer Group</w:t>
      </w:r>
      <w:r w:rsidR="001E271F" w:rsidRPr="008238B1">
        <w:rPr>
          <w:rFonts w:cs="Calibri"/>
          <w:sz w:val="22"/>
          <w:szCs w:val="22"/>
        </w:rPr>
        <w:t xml:space="preserve"> l </w:t>
      </w:r>
      <w:proofErr w:type="spellStart"/>
      <w:r w:rsidR="001E271F" w:rsidRPr="008238B1">
        <w:rPr>
          <w:rFonts w:cs="Calibri"/>
          <w:sz w:val="22"/>
          <w:szCs w:val="22"/>
        </w:rPr>
        <w:t>Postl</w:t>
      </w:r>
      <w:proofErr w:type="spellEnd"/>
      <w:r>
        <w:rPr>
          <w:rFonts w:cs="Calibri"/>
          <w:sz w:val="22"/>
          <w:szCs w:val="22"/>
        </w:rPr>
        <w:t xml:space="preserve"> bzw. bei Porträt </w:t>
      </w:r>
      <w:r w:rsidRPr="008238B1">
        <w:rPr>
          <w:rFonts w:cs="Calibri"/>
          <w:sz w:val="22"/>
          <w:szCs w:val="22"/>
        </w:rPr>
        <w:t>Landeshauptfrau Johanna Mikl-Leitner. © Land NÖ</w:t>
      </w:r>
    </w:p>
    <w:p w14:paraId="4F17246E" w14:textId="77777777" w:rsidR="007A0E71" w:rsidRPr="003E05F6" w:rsidRDefault="007A0E71" w:rsidP="002B2F43">
      <w:pPr>
        <w:autoSpaceDE w:val="0"/>
        <w:spacing w:line="288" w:lineRule="auto"/>
        <w:jc w:val="both"/>
        <w:rPr>
          <w:b/>
          <w:color w:val="7F7F7F"/>
        </w:rPr>
      </w:pPr>
    </w:p>
    <w:p w14:paraId="368C3835" w14:textId="06CDF450" w:rsidR="002B2F43" w:rsidRPr="00F323FE" w:rsidRDefault="002B2F43" w:rsidP="002B2F43">
      <w:pPr>
        <w:autoSpaceDE w:val="0"/>
        <w:spacing w:line="288" w:lineRule="auto"/>
        <w:jc w:val="both"/>
        <w:rPr>
          <w:rStyle w:val="Hyperlink"/>
          <w:color w:val="auto"/>
          <w:sz w:val="22"/>
          <w:szCs w:val="22"/>
          <w:u w:val="none"/>
        </w:rPr>
      </w:pPr>
      <w:r w:rsidRPr="003E05F6">
        <w:rPr>
          <w:b/>
          <w:color w:val="595959" w:themeColor="text1" w:themeTint="A6"/>
        </w:rPr>
        <w:t>Pressekontakt</w:t>
      </w:r>
      <w:r>
        <w:rPr>
          <w:b/>
          <w:color w:val="595959" w:themeColor="text1" w:themeTint="A6"/>
        </w:rPr>
        <w:t>:</w:t>
      </w:r>
      <w:r w:rsidR="00B3537A">
        <w:rPr>
          <w:b/>
          <w:color w:val="595959" w:themeColor="text1" w:themeTint="A6"/>
        </w:rPr>
        <w:t xml:space="preserve"> </w:t>
      </w:r>
      <w:r w:rsidRPr="00F323FE">
        <w:rPr>
          <w:sz w:val="22"/>
          <w:szCs w:val="22"/>
        </w:rPr>
        <w:t xml:space="preserve">Mag. </w:t>
      </w:r>
      <w:r w:rsidR="0002105A" w:rsidRPr="00F323FE">
        <w:rPr>
          <w:sz w:val="22"/>
          <w:szCs w:val="22"/>
        </w:rPr>
        <w:t>Sandra Ehrenhöfer</w:t>
      </w:r>
      <w:r w:rsidRPr="00F323FE">
        <w:rPr>
          <w:sz w:val="22"/>
          <w:szCs w:val="22"/>
        </w:rPr>
        <w:t xml:space="preserve">, Pressereferentin: </w:t>
      </w:r>
      <w:hyperlink r:id="rId11" w:history="1">
        <w:r w:rsidRPr="00F323FE">
          <w:rPr>
            <w:rStyle w:val="Hyperlink"/>
            <w:sz w:val="22"/>
            <w:szCs w:val="22"/>
          </w:rPr>
          <w:t>pressesprecher@kirchdorfer.eu</w:t>
        </w:r>
      </w:hyperlink>
    </w:p>
    <w:p w14:paraId="3C551502" w14:textId="77777777" w:rsidR="002B2F43" w:rsidRPr="00F323FE" w:rsidRDefault="002B2F43" w:rsidP="002B2F43">
      <w:pPr>
        <w:tabs>
          <w:tab w:val="left" w:pos="1944"/>
          <w:tab w:val="center" w:pos="4833"/>
        </w:tabs>
        <w:spacing w:line="288" w:lineRule="auto"/>
        <w:outlineLvl w:val="0"/>
        <w:rPr>
          <w:rFonts w:ascii="TheklaExtended" w:hAnsi="TheklaExtended"/>
          <w:b/>
          <w:color w:val="BFBFBF" w:themeColor="background1" w:themeShade="BF"/>
          <w:sz w:val="20"/>
          <w:szCs w:val="24"/>
        </w:rPr>
      </w:pPr>
    </w:p>
    <w:p w14:paraId="2713B9B5" w14:textId="4CD5FA9A" w:rsidR="002B2F43" w:rsidRPr="003E05F6" w:rsidRDefault="002B2F43" w:rsidP="002B2F43">
      <w:pPr>
        <w:autoSpaceDE w:val="0"/>
        <w:spacing w:line="288" w:lineRule="auto"/>
        <w:jc w:val="both"/>
        <w:rPr>
          <w:b/>
          <w:color w:val="595959" w:themeColor="text1" w:themeTint="A6"/>
        </w:rPr>
      </w:pPr>
      <w:r>
        <w:rPr>
          <w:b/>
          <w:color w:val="595959" w:themeColor="text1" w:themeTint="A6"/>
        </w:rPr>
        <w:t xml:space="preserve">Über </w:t>
      </w:r>
      <w:r w:rsidR="00142761">
        <w:rPr>
          <w:b/>
          <w:color w:val="595959" w:themeColor="text1" w:themeTint="A6"/>
        </w:rPr>
        <w:t>MABA</w:t>
      </w:r>
    </w:p>
    <w:p w14:paraId="08BFB6B2" w14:textId="2F9B017D" w:rsidR="00B3537A" w:rsidRPr="00B3537A" w:rsidRDefault="002B2F43" w:rsidP="00BF2932">
      <w:pPr>
        <w:tabs>
          <w:tab w:val="left" w:pos="6530"/>
        </w:tabs>
        <w:spacing w:line="288" w:lineRule="auto"/>
        <w:jc w:val="both"/>
        <w:rPr>
          <w:color w:val="595959" w:themeColor="text1" w:themeTint="A6"/>
          <w:sz w:val="21"/>
          <w:szCs w:val="21"/>
        </w:rPr>
      </w:pPr>
      <w:r w:rsidRPr="003E05F6">
        <w:rPr>
          <w:color w:val="595959" w:themeColor="text1" w:themeTint="A6"/>
          <w:sz w:val="21"/>
          <w:szCs w:val="21"/>
        </w:rPr>
        <w:t xml:space="preserve">Die </w:t>
      </w:r>
      <w:r w:rsidR="00B3537A">
        <w:rPr>
          <w:color w:val="595959" w:themeColor="text1" w:themeTint="A6"/>
          <w:sz w:val="21"/>
          <w:szCs w:val="21"/>
        </w:rPr>
        <w:t>MABA</w:t>
      </w:r>
      <w:r w:rsidRPr="003E05F6">
        <w:rPr>
          <w:color w:val="595959" w:themeColor="text1" w:themeTint="A6"/>
          <w:sz w:val="21"/>
          <w:szCs w:val="21"/>
        </w:rPr>
        <w:t xml:space="preserve"> Fertigteil</w:t>
      </w:r>
      <w:r w:rsidR="00A365AC">
        <w:rPr>
          <w:color w:val="595959" w:themeColor="text1" w:themeTint="A6"/>
          <w:sz w:val="21"/>
          <w:szCs w:val="21"/>
        </w:rPr>
        <w:t>industrie</w:t>
      </w:r>
      <w:r w:rsidRPr="003E05F6">
        <w:rPr>
          <w:color w:val="595959" w:themeColor="text1" w:themeTint="A6"/>
          <w:sz w:val="21"/>
          <w:szCs w:val="21"/>
        </w:rPr>
        <w:t xml:space="preserve"> GmbH</w:t>
      </w:r>
      <w:r w:rsidR="00B3537A" w:rsidRPr="00B3537A">
        <w:rPr>
          <w:color w:val="595959" w:themeColor="text1" w:themeTint="A6"/>
          <w:sz w:val="21"/>
          <w:szCs w:val="21"/>
        </w:rPr>
        <w:t>, gegründet 1925, ist der größte österreichische Fertigteilhersteller in ihrem Marktsegment</w:t>
      </w:r>
      <w:r w:rsidR="00D60741">
        <w:rPr>
          <w:color w:val="595959" w:themeColor="text1" w:themeTint="A6"/>
          <w:sz w:val="21"/>
          <w:szCs w:val="21"/>
        </w:rPr>
        <w:t xml:space="preserve">. </w:t>
      </w:r>
      <w:r w:rsidR="00B3537A" w:rsidRPr="00B3537A">
        <w:rPr>
          <w:color w:val="595959" w:themeColor="text1" w:themeTint="A6"/>
          <w:sz w:val="21"/>
          <w:szCs w:val="21"/>
        </w:rPr>
        <w:t>MABA bietet ein breites Produktportfolio für den Hoch- und Industriebau, Bahnoberbau sowie den Straßen-, Tief- und Tunnelbau und gilt als Komplettanbieter innovativer Lösungen für Bau- und Infrastrukturprojekte.</w:t>
      </w:r>
      <w:r w:rsidR="00D60741" w:rsidRPr="00B3537A">
        <w:rPr>
          <w:color w:val="595959" w:themeColor="text1" w:themeTint="A6"/>
          <w:sz w:val="21"/>
          <w:szCs w:val="21"/>
        </w:rPr>
        <w:t xml:space="preserve"> </w:t>
      </w:r>
      <w:r w:rsidR="00A4194B">
        <w:rPr>
          <w:color w:val="595959" w:themeColor="text1" w:themeTint="A6"/>
          <w:sz w:val="21"/>
          <w:szCs w:val="21"/>
        </w:rPr>
        <w:t xml:space="preserve">Sie ist Teil </w:t>
      </w:r>
      <w:r w:rsidR="00157FC1">
        <w:rPr>
          <w:color w:val="595959" w:themeColor="text1" w:themeTint="A6"/>
          <w:sz w:val="21"/>
          <w:szCs w:val="21"/>
        </w:rPr>
        <w:t>des</w:t>
      </w:r>
      <w:r w:rsidR="00A4194B">
        <w:rPr>
          <w:color w:val="595959" w:themeColor="text1" w:themeTint="A6"/>
          <w:sz w:val="21"/>
          <w:szCs w:val="21"/>
        </w:rPr>
        <w:t xml:space="preserve"> international tätigen</w:t>
      </w:r>
      <w:r w:rsidR="00157FC1" w:rsidRPr="00157FC1">
        <w:rPr>
          <w:color w:val="595959" w:themeColor="text1" w:themeTint="A6"/>
          <w:sz w:val="21"/>
          <w:szCs w:val="21"/>
        </w:rPr>
        <w:t xml:space="preserve"> Baustoffkonzern</w:t>
      </w:r>
      <w:r w:rsidR="00157FC1">
        <w:rPr>
          <w:color w:val="595959" w:themeColor="text1" w:themeTint="A6"/>
          <w:sz w:val="21"/>
          <w:szCs w:val="21"/>
        </w:rPr>
        <w:t>s</w:t>
      </w:r>
      <w:r w:rsidR="00A4194B">
        <w:rPr>
          <w:color w:val="595959" w:themeColor="text1" w:themeTint="A6"/>
          <w:sz w:val="21"/>
          <w:szCs w:val="21"/>
        </w:rPr>
        <w:t xml:space="preserve"> </w:t>
      </w:r>
      <w:r w:rsidR="00157FC1">
        <w:rPr>
          <w:color w:val="595959" w:themeColor="text1" w:themeTint="A6"/>
          <w:sz w:val="21"/>
          <w:szCs w:val="21"/>
        </w:rPr>
        <w:t>„</w:t>
      </w:r>
      <w:r w:rsidR="00A4194B" w:rsidRPr="00DA4791">
        <w:rPr>
          <w:color w:val="595959" w:themeColor="text1" w:themeTint="A6"/>
          <w:sz w:val="21"/>
          <w:szCs w:val="21"/>
        </w:rPr>
        <w:t>Kirchdorfer Gruppe</w:t>
      </w:r>
      <w:r w:rsidR="00157FC1">
        <w:rPr>
          <w:color w:val="595959" w:themeColor="text1" w:themeTint="A6"/>
          <w:sz w:val="21"/>
          <w:szCs w:val="21"/>
        </w:rPr>
        <w:t>“</w:t>
      </w:r>
      <w:r w:rsidR="00BF2932">
        <w:rPr>
          <w:color w:val="595959" w:themeColor="text1" w:themeTint="A6"/>
          <w:sz w:val="21"/>
          <w:szCs w:val="21"/>
        </w:rPr>
        <w:t xml:space="preserve"> </w:t>
      </w:r>
      <w:r w:rsidR="00157FC1" w:rsidRPr="00157FC1">
        <w:rPr>
          <w:color w:val="595959" w:themeColor="text1" w:themeTint="A6"/>
          <w:sz w:val="21"/>
          <w:szCs w:val="21"/>
        </w:rPr>
        <w:t xml:space="preserve">mit über 50 Unternehmen in 14 Ländern und rund 1.700 Mitarbeitenden. </w:t>
      </w:r>
      <w:hyperlink r:id="rId12" w:history="1">
        <w:r w:rsidR="00A4194B" w:rsidRPr="0037394F">
          <w:rPr>
            <w:rStyle w:val="Hyperlink"/>
            <w:sz w:val="21"/>
            <w:szCs w:val="21"/>
          </w:rPr>
          <w:t>www.maba.at</w:t>
        </w:r>
      </w:hyperlink>
    </w:p>
    <w:p w14:paraId="0C10F60D" w14:textId="761E701B" w:rsidR="00FA3D47" w:rsidRPr="00EE78A1" w:rsidRDefault="00FA3D47" w:rsidP="00B3537A">
      <w:pPr>
        <w:tabs>
          <w:tab w:val="left" w:pos="6530"/>
        </w:tabs>
        <w:spacing w:line="288" w:lineRule="auto"/>
        <w:jc w:val="both"/>
        <w:rPr>
          <w:color w:val="BFBFBF" w:themeColor="background1" w:themeShade="BF"/>
        </w:rPr>
      </w:pPr>
    </w:p>
    <w:sectPr w:rsidR="00FA3D47" w:rsidRPr="00EE78A1" w:rsidSect="00D5548F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956" w:right="992" w:bottom="851" w:left="1247" w:header="737" w:footer="59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61BD1" w14:textId="77777777" w:rsidR="00436027" w:rsidRDefault="00436027">
      <w:r>
        <w:separator/>
      </w:r>
    </w:p>
  </w:endnote>
  <w:endnote w:type="continuationSeparator" w:id="0">
    <w:p w14:paraId="438A6853" w14:textId="77777777" w:rsidR="00436027" w:rsidRDefault="00436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eklaExtended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4AE2B" w14:textId="158D0C5E" w:rsidR="00A00CA9" w:rsidRDefault="00A00CA9">
    <w:pPr>
      <w:pStyle w:val="Fuzeil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4BF5C" w14:textId="77777777" w:rsidR="00A00CA9" w:rsidRDefault="00A00CA9">
    <w:pPr>
      <w:pStyle w:val="Fuzeile"/>
      <w:jc w:val="right"/>
      <w:rPr>
        <w:b/>
        <w:sz w:val="20"/>
      </w:rPr>
    </w:pPr>
  </w:p>
  <w:p w14:paraId="65C77D6A" w14:textId="0D737E79" w:rsidR="00A00CA9" w:rsidRDefault="00EE78A1">
    <w:pPr>
      <w:pStyle w:val="Fuzeile"/>
      <w:jc w:val="righ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4D19E" w14:textId="77777777" w:rsidR="00436027" w:rsidRDefault="00436027">
      <w:r>
        <w:separator/>
      </w:r>
    </w:p>
  </w:footnote>
  <w:footnote w:type="continuationSeparator" w:id="0">
    <w:p w14:paraId="654EA6A6" w14:textId="77777777" w:rsidR="00436027" w:rsidRDefault="00436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A6259" w14:textId="77777777" w:rsidR="00A00CA9" w:rsidRDefault="005048C5">
    <w:pPr>
      <w:pStyle w:val="Kopfzeile"/>
      <w:tabs>
        <w:tab w:val="clear" w:pos="4536"/>
        <w:tab w:val="clear" w:pos="9072"/>
        <w:tab w:val="left" w:pos="2220"/>
        <w:tab w:val="left" w:pos="6759"/>
      </w:tabs>
      <w:jc w:val="right"/>
    </w:pPr>
    <w:r>
      <w:tab/>
    </w:r>
    <w:r>
      <w:rPr>
        <w:noProof/>
        <w:lang w:eastAsia="de-AT"/>
      </w:rPr>
      <w:drawing>
        <wp:inline distT="0" distB="0" distL="0" distR="0" wp14:anchorId="168F846B" wp14:editId="1C581F3F">
          <wp:extent cx="1383655" cy="326333"/>
          <wp:effectExtent l="0" t="0" r="7620" b="0"/>
          <wp:docPr id="1" name="WordPictureWatermark1047070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04707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3655" cy="32633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56BB86B" w14:textId="77777777" w:rsidR="00A00CA9" w:rsidRDefault="00A00CA9">
    <w:pPr>
      <w:pStyle w:val="Kopfzeile"/>
      <w:tabs>
        <w:tab w:val="clear" w:pos="4536"/>
        <w:tab w:val="clear" w:pos="9072"/>
        <w:tab w:val="left" w:pos="2220"/>
        <w:tab w:val="left" w:pos="6759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3A1EF" w14:textId="77777777" w:rsidR="00A00CA9" w:rsidRDefault="005048C5" w:rsidP="00551E7B">
    <w:pPr>
      <w:pStyle w:val="Kopfzeile"/>
    </w:pPr>
    <w:r>
      <w:rPr>
        <w:noProof/>
        <w:lang w:eastAsia="de-AT"/>
      </w:rPr>
      <w:drawing>
        <wp:inline distT="0" distB="0" distL="0" distR="0" wp14:anchorId="46EA9AAA" wp14:editId="21CB7B44">
          <wp:extent cx="1657575" cy="390937"/>
          <wp:effectExtent l="0" t="0" r="0" b="9525"/>
          <wp:docPr id="2" name="WordPictureWatermark1047070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04707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575" cy="39093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33A8403E" w14:textId="77777777" w:rsidR="00A00CA9" w:rsidRDefault="005048C5">
    <w:pPr>
      <w:pStyle w:val="Kopfzeile"/>
      <w:jc w:val="right"/>
    </w:pPr>
    <w:r>
      <w:rPr>
        <w:lang w:eastAsia="de-AT"/>
      </w:rP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E1067"/>
    <w:multiLevelType w:val="multilevel"/>
    <w:tmpl w:val="D4B24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6F335A"/>
    <w:multiLevelType w:val="multilevel"/>
    <w:tmpl w:val="93DE24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1B08F3"/>
    <w:multiLevelType w:val="multilevel"/>
    <w:tmpl w:val="1DE2D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A57596D"/>
    <w:multiLevelType w:val="hybridMultilevel"/>
    <w:tmpl w:val="DB0856B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3F3201"/>
    <w:multiLevelType w:val="multilevel"/>
    <w:tmpl w:val="26643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2B10F2C"/>
    <w:multiLevelType w:val="hybridMultilevel"/>
    <w:tmpl w:val="829E91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6962EA"/>
    <w:multiLevelType w:val="multilevel"/>
    <w:tmpl w:val="07E42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700C22"/>
    <w:multiLevelType w:val="multilevel"/>
    <w:tmpl w:val="2F067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EE3555A"/>
    <w:multiLevelType w:val="multilevel"/>
    <w:tmpl w:val="38103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02878A4"/>
    <w:multiLevelType w:val="hybridMultilevel"/>
    <w:tmpl w:val="C7185822"/>
    <w:lvl w:ilvl="0" w:tplc="8D4E7FF8">
      <w:start w:val="5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1B4096"/>
    <w:multiLevelType w:val="hybridMultilevel"/>
    <w:tmpl w:val="DFECDF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893680"/>
    <w:multiLevelType w:val="hybridMultilevel"/>
    <w:tmpl w:val="19927CE4"/>
    <w:lvl w:ilvl="0" w:tplc="1FFEB114">
      <w:start w:val="1"/>
      <w:numFmt w:val="decimal"/>
      <w:lvlText w:val="%1_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0522A"/>
    <w:multiLevelType w:val="multilevel"/>
    <w:tmpl w:val="D39CA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53207088">
    <w:abstractNumId w:val="6"/>
  </w:num>
  <w:num w:numId="2" w16cid:durableId="1101072790">
    <w:abstractNumId w:val="5"/>
  </w:num>
  <w:num w:numId="3" w16cid:durableId="2139837085">
    <w:abstractNumId w:val="10"/>
  </w:num>
  <w:num w:numId="4" w16cid:durableId="444616110">
    <w:abstractNumId w:val="3"/>
  </w:num>
  <w:num w:numId="5" w16cid:durableId="2034067647">
    <w:abstractNumId w:val="9"/>
  </w:num>
  <w:num w:numId="6" w16cid:durableId="1666977631">
    <w:abstractNumId w:val="1"/>
  </w:num>
  <w:num w:numId="7" w16cid:durableId="573008349">
    <w:abstractNumId w:val="7"/>
  </w:num>
  <w:num w:numId="8" w16cid:durableId="1810784815">
    <w:abstractNumId w:val="2"/>
  </w:num>
  <w:num w:numId="9" w16cid:durableId="1021783053">
    <w:abstractNumId w:val="12"/>
  </w:num>
  <w:num w:numId="10" w16cid:durableId="74061242">
    <w:abstractNumId w:val="4"/>
  </w:num>
  <w:num w:numId="11" w16cid:durableId="938832371">
    <w:abstractNumId w:val="8"/>
  </w:num>
  <w:num w:numId="12" w16cid:durableId="373239738">
    <w:abstractNumId w:val="0"/>
  </w:num>
  <w:num w:numId="13" w16cid:durableId="16880181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F2D"/>
    <w:rsid w:val="0001359E"/>
    <w:rsid w:val="00014DA6"/>
    <w:rsid w:val="00017A47"/>
    <w:rsid w:val="0002105A"/>
    <w:rsid w:val="000257F7"/>
    <w:rsid w:val="00025CD1"/>
    <w:rsid w:val="00031691"/>
    <w:rsid w:val="000335E3"/>
    <w:rsid w:val="00034447"/>
    <w:rsid w:val="0003744C"/>
    <w:rsid w:val="000406A7"/>
    <w:rsid w:val="00041F15"/>
    <w:rsid w:val="00045F2D"/>
    <w:rsid w:val="00046AD4"/>
    <w:rsid w:val="0005305F"/>
    <w:rsid w:val="0005515C"/>
    <w:rsid w:val="0005644F"/>
    <w:rsid w:val="00060491"/>
    <w:rsid w:val="00064610"/>
    <w:rsid w:val="00070AE3"/>
    <w:rsid w:val="00084411"/>
    <w:rsid w:val="00086DA4"/>
    <w:rsid w:val="000909F5"/>
    <w:rsid w:val="0009237B"/>
    <w:rsid w:val="00093E09"/>
    <w:rsid w:val="00095CC7"/>
    <w:rsid w:val="00096313"/>
    <w:rsid w:val="00096698"/>
    <w:rsid w:val="000A1D0B"/>
    <w:rsid w:val="000A49A0"/>
    <w:rsid w:val="000A716A"/>
    <w:rsid w:val="000B1530"/>
    <w:rsid w:val="000C29AB"/>
    <w:rsid w:val="000D1E1A"/>
    <w:rsid w:val="000E37E3"/>
    <w:rsid w:val="000F1650"/>
    <w:rsid w:val="000F281E"/>
    <w:rsid w:val="000F41E7"/>
    <w:rsid w:val="000F6433"/>
    <w:rsid w:val="00100CA7"/>
    <w:rsid w:val="0010124C"/>
    <w:rsid w:val="001066D3"/>
    <w:rsid w:val="00107683"/>
    <w:rsid w:val="001143AE"/>
    <w:rsid w:val="0011775B"/>
    <w:rsid w:val="00124BF0"/>
    <w:rsid w:val="00131218"/>
    <w:rsid w:val="0013370A"/>
    <w:rsid w:val="00141A19"/>
    <w:rsid w:val="00142761"/>
    <w:rsid w:val="001460C3"/>
    <w:rsid w:val="00147D3D"/>
    <w:rsid w:val="00152518"/>
    <w:rsid w:val="00153721"/>
    <w:rsid w:val="001539E6"/>
    <w:rsid w:val="00155614"/>
    <w:rsid w:val="00156A48"/>
    <w:rsid w:val="00156EA5"/>
    <w:rsid w:val="00157FC1"/>
    <w:rsid w:val="001626E5"/>
    <w:rsid w:val="001632EA"/>
    <w:rsid w:val="00163C2A"/>
    <w:rsid w:val="00172F51"/>
    <w:rsid w:val="00176505"/>
    <w:rsid w:val="0018214F"/>
    <w:rsid w:val="00182C89"/>
    <w:rsid w:val="001848F8"/>
    <w:rsid w:val="00187DD8"/>
    <w:rsid w:val="00196FC1"/>
    <w:rsid w:val="001A07C1"/>
    <w:rsid w:val="001A0827"/>
    <w:rsid w:val="001A0B00"/>
    <w:rsid w:val="001A2599"/>
    <w:rsid w:val="001A6DBA"/>
    <w:rsid w:val="001B0908"/>
    <w:rsid w:val="001B1C37"/>
    <w:rsid w:val="001B5BEB"/>
    <w:rsid w:val="001C76C1"/>
    <w:rsid w:val="001D0A1D"/>
    <w:rsid w:val="001D0B3C"/>
    <w:rsid w:val="001D13BB"/>
    <w:rsid w:val="001D28FB"/>
    <w:rsid w:val="001D63E1"/>
    <w:rsid w:val="001E271F"/>
    <w:rsid w:val="001F2DB9"/>
    <w:rsid w:val="001F36F8"/>
    <w:rsid w:val="001F5CE2"/>
    <w:rsid w:val="001F7AEB"/>
    <w:rsid w:val="001F7C29"/>
    <w:rsid w:val="0020370B"/>
    <w:rsid w:val="00205711"/>
    <w:rsid w:val="00211BB2"/>
    <w:rsid w:val="0023380C"/>
    <w:rsid w:val="00236772"/>
    <w:rsid w:val="00242FBB"/>
    <w:rsid w:val="00246459"/>
    <w:rsid w:val="00252D41"/>
    <w:rsid w:val="00256D67"/>
    <w:rsid w:val="00281034"/>
    <w:rsid w:val="002820D3"/>
    <w:rsid w:val="00283404"/>
    <w:rsid w:val="002839BE"/>
    <w:rsid w:val="0028520A"/>
    <w:rsid w:val="00285B3D"/>
    <w:rsid w:val="002A0CA3"/>
    <w:rsid w:val="002A1DD6"/>
    <w:rsid w:val="002A2AED"/>
    <w:rsid w:val="002A408B"/>
    <w:rsid w:val="002A46CD"/>
    <w:rsid w:val="002B2F43"/>
    <w:rsid w:val="002C275D"/>
    <w:rsid w:val="002C32AB"/>
    <w:rsid w:val="002C4CC1"/>
    <w:rsid w:val="002D1AFD"/>
    <w:rsid w:val="002D5FA2"/>
    <w:rsid w:val="002D7CF2"/>
    <w:rsid w:val="002D7E37"/>
    <w:rsid w:val="002E1AA1"/>
    <w:rsid w:val="002E422E"/>
    <w:rsid w:val="002E734D"/>
    <w:rsid w:val="002F1273"/>
    <w:rsid w:val="002F1F4B"/>
    <w:rsid w:val="002F7989"/>
    <w:rsid w:val="00300458"/>
    <w:rsid w:val="00302190"/>
    <w:rsid w:val="003048D3"/>
    <w:rsid w:val="003125CF"/>
    <w:rsid w:val="00316FD4"/>
    <w:rsid w:val="00321865"/>
    <w:rsid w:val="00323637"/>
    <w:rsid w:val="00323724"/>
    <w:rsid w:val="00347132"/>
    <w:rsid w:val="0035044E"/>
    <w:rsid w:val="003615FF"/>
    <w:rsid w:val="00364AA5"/>
    <w:rsid w:val="00374F54"/>
    <w:rsid w:val="0037555E"/>
    <w:rsid w:val="00380F1C"/>
    <w:rsid w:val="00387351"/>
    <w:rsid w:val="00392065"/>
    <w:rsid w:val="00392FF8"/>
    <w:rsid w:val="003A1FE1"/>
    <w:rsid w:val="003A3E47"/>
    <w:rsid w:val="003A4BC7"/>
    <w:rsid w:val="003A545E"/>
    <w:rsid w:val="003A5F71"/>
    <w:rsid w:val="003A6045"/>
    <w:rsid w:val="003A66FA"/>
    <w:rsid w:val="003B47C8"/>
    <w:rsid w:val="003D16E0"/>
    <w:rsid w:val="003D7121"/>
    <w:rsid w:val="003E6953"/>
    <w:rsid w:val="003E7312"/>
    <w:rsid w:val="003E7C7D"/>
    <w:rsid w:val="003F626D"/>
    <w:rsid w:val="003F6C7E"/>
    <w:rsid w:val="00402DB5"/>
    <w:rsid w:val="0040420D"/>
    <w:rsid w:val="004046B5"/>
    <w:rsid w:val="0040474D"/>
    <w:rsid w:val="0040545D"/>
    <w:rsid w:val="00405F8C"/>
    <w:rsid w:val="00406735"/>
    <w:rsid w:val="004078CC"/>
    <w:rsid w:val="0041240A"/>
    <w:rsid w:val="004160BD"/>
    <w:rsid w:val="004208E5"/>
    <w:rsid w:val="00421794"/>
    <w:rsid w:val="00433EA6"/>
    <w:rsid w:val="00436027"/>
    <w:rsid w:val="004361C3"/>
    <w:rsid w:val="0044206E"/>
    <w:rsid w:val="004429C9"/>
    <w:rsid w:val="00443271"/>
    <w:rsid w:val="00452EE0"/>
    <w:rsid w:val="00456049"/>
    <w:rsid w:val="0046034D"/>
    <w:rsid w:val="004606D9"/>
    <w:rsid w:val="00466BFC"/>
    <w:rsid w:val="00471669"/>
    <w:rsid w:val="0047558D"/>
    <w:rsid w:val="004756CF"/>
    <w:rsid w:val="00485231"/>
    <w:rsid w:val="00486316"/>
    <w:rsid w:val="004927CB"/>
    <w:rsid w:val="00492CD8"/>
    <w:rsid w:val="004B33CB"/>
    <w:rsid w:val="004B3BCB"/>
    <w:rsid w:val="004C062E"/>
    <w:rsid w:val="004C2CC0"/>
    <w:rsid w:val="004C743C"/>
    <w:rsid w:val="004D3964"/>
    <w:rsid w:val="004D63FB"/>
    <w:rsid w:val="004D69A9"/>
    <w:rsid w:val="004E78AD"/>
    <w:rsid w:val="004F4FFF"/>
    <w:rsid w:val="0050407A"/>
    <w:rsid w:val="00504198"/>
    <w:rsid w:val="005048C5"/>
    <w:rsid w:val="005050B5"/>
    <w:rsid w:val="00505E6F"/>
    <w:rsid w:val="0051321C"/>
    <w:rsid w:val="005217C9"/>
    <w:rsid w:val="00521A73"/>
    <w:rsid w:val="00536CB8"/>
    <w:rsid w:val="005377ED"/>
    <w:rsid w:val="0054013E"/>
    <w:rsid w:val="0054568C"/>
    <w:rsid w:val="00546FAD"/>
    <w:rsid w:val="0054765E"/>
    <w:rsid w:val="005518A9"/>
    <w:rsid w:val="00551E7B"/>
    <w:rsid w:val="00564D8C"/>
    <w:rsid w:val="0056533E"/>
    <w:rsid w:val="00570FFF"/>
    <w:rsid w:val="00573A32"/>
    <w:rsid w:val="00573DA7"/>
    <w:rsid w:val="00574F1D"/>
    <w:rsid w:val="00585D0E"/>
    <w:rsid w:val="00587DEF"/>
    <w:rsid w:val="00593C2E"/>
    <w:rsid w:val="00596ABD"/>
    <w:rsid w:val="005A563D"/>
    <w:rsid w:val="005A7E3F"/>
    <w:rsid w:val="005B0029"/>
    <w:rsid w:val="005B583D"/>
    <w:rsid w:val="005B754C"/>
    <w:rsid w:val="005C2411"/>
    <w:rsid w:val="005C6F76"/>
    <w:rsid w:val="005D5E95"/>
    <w:rsid w:val="005D6B41"/>
    <w:rsid w:val="005D7A30"/>
    <w:rsid w:val="005E0F38"/>
    <w:rsid w:val="005E506B"/>
    <w:rsid w:val="005F42B5"/>
    <w:rsid w:val="005F5373"/>
    <w:rsid w:val="00602B4D"/>
    <w:rsid w:val="00604361"/>
    <w:rsid w:val="00610055"/>
    <w:rsid w:val="00613E68"/>
    <w:rsid w:val="00625693"/>
    <w:rsid w:val="00626958"/>
    <w:rsid w:val="00626DD3"/>
    <w:rsid w:val="00635C79"/>
    <w:rsid w:val="00641BD2"/>
    <w:rsid w:val="00643748"/>
    <w:rsid w:val="00665DD2"/>
    <w:rsid w:val="00667181"/>
    <w:rsid w:val="00674AD0"/>
    <w:rsid w:val="00690917"/>
    <w:rsid w:val="00690DE4"/>
    <w:rsid w:val="00695B25"/>
    <w:rsid w:val="006A5F29"/>
    <w:rsid w:val="006B189B"/>
    <w:rsid w:val="006B469D"/>
    <w:rsid w:val="006B6532"/>
    <w:rsid w:val="006C0144"/>
    <w:rsid w:val="006C25E5"/>
    <w:rsid w:val="006C3A33"/>
    <w:rsid w:val="006C4112"/>
    <w:rsid w:val="006C66A8"/>
    <w:rsid w:val="006D2567"/>
    <w:rsid w:val="006D6CDB"/>
    <w:rsid w:val="006E0F17"/>
    <w:rsid w:val="006E2BEE"/>
    <w:rsid w:val="006F0316"/>
    <w:rsid w:val="006F1154"/>
    <w:rsid w:val="00705272"/>
    <w:rsid w:val="00716563"/>
    <w:rsid w:val="00722183"/>
    <w:rsid w:val="007277BD"/>
    <w:rsid w:val="0073099E"/>
    <w:rsid w:val="00735B68"/>
    <w:rsid w:val="00736CFB"/>
    <w:rsid w:val="007448DB"/>
    <w:rsid w:val="00745672"/>
    <w:rsid w:val="00756DB3"/>
    <w:rsid w:val="00756ED9"/>
    <w:rsid w:val="007611AF"/>
    <w:rsid w:val="007625D1"/>
    <w:rsid w:val="00767046"/>
    <w:rsid w:val="00772D59"/>
    <w:rsid w:val="007867E8"/>
    <w:rsid w:val="00795839"/>
    <w:rsid w:val="007A0E71"/>
    <w:rsid w:val="007A59CC"/>
    <w:rsid w:val="007B4E67"/>
    <w:rsid w:val="007B4EB2"/>
    <w:rsid w:val="007C367D"/>
    <w:rsid w:val="007C3970"/>
    <w:rsid w:val="007D3C85"/>
    <w:rsid w:val="007D45A7"/>
    <w:rsid w:val="007E1E4D"/>
    <w:rsid w:val="007E767A"/>
    <w:rsid w:val="00800AFB"/>
    <w:rsid w:val="00806749"/>
    <w:rsid w:val="00813B64"/>
    <w:rsid w:val="00815657"/>
    <w:rsid w:val="00816F0F"/>
    <w:rsid w:val="00817521"/>
    <w:rsid w:val="00820D94"/>
    <w:rsid w:val="008238B1"/>
    <w:rsid w:val="00825059"/>
    <w:rsid w:val="00826258"/>
    <w:rsid w:val="00826542"/>
    <w:rsid w:val="00837745"/>
    <w:rsid w:val="0084117F"/>
    <w:rsid w:val="00842065"/>
    <w:rsid w:val="00852D21"/>
    <w:rsid w:val="00856619"/>
    <w:rsid w:val="00872A12"/>
    <w:rsid w:val="008755AF"/>
    <w:rsid w:val="0087635F"/>
    <w:rsid w:val="008800F1"/>
    <w:rsid w:val="00881056"/>
    <w:rsid w:val="008811C8"/>
    <w:rsid w:val="0088183E"/>
    <w:rsid w:val="008865C2"/>
    <w:rsid w:val="00886FD5"/>
    <w:rsid w:val="008905A7"/>
    <w:rsid w:val="00891E4A"/>
    <w:rsid w:val="00894443"/>
    <w:rsid w:val="008952E5"/>
    <w:rsid w:val="008A7503"/>
    <w:rsid w:val="008B09D6"/>
    <w:rsid w:val="008B150D"/>
    <w:rsid w:val="008C0012"/>
    <w:rsid w:val="008C07B8"/>
    <w:rsid w:val="008C3F0E"/>
    <w:rsid w:val="008C65ED"/>
    <w:rsid w:val="008D2518"/>
    <w:rsid w:val="008E44A8"/>
    <w:rsid w:val="008F2D86"/>
    <w:rsid w:val="008F44AF"/>
    <w:rsid w:val="008F5C73"/>
    <w:rsid w:val="008F6A68"/>
    <w:rsid w:val="009034A4"/>
    <w:rsid w:val="00907F4F"/>
    <w:rsid w:val="009104D6"/>
    <w:rsid w:val="009125AB"/>
    <w:rsid w:val="0091485C"/>
    <w:rsid w:val="009200F0"/>
    <w:rsid w:val="00920698"/>
    <w:rsid w:val="009220DA"/>
    <w:rsid w:val="00927BEF"/>
    <w:rsid w:val="009319EC"/>
    <w:rsid w:val="0093360C"/>
    <w:rsid w:val="00937E06"/>
    <w:rsid w:val="0094459D"/>
    <w:rsid w:val="00945295"/>
    <w:rsid w:val="00952EC7"/>
    <w:rsid w:val="00955810"/>
    <w:rsid w:val="009571B1"/>
    <w:rsid w:val="009617C0"/>
    <w:rsid w:val="00966301"/>
    <w:rsid w:val="00966A06"/>
    <w:rsid w:val="00976300"/>
    <w:rsid w:val="00992519"/>
    <w:rsid w:val="00993CB7"/>
    <w:rsid w:val="00997D26"/>
    <w:rsid w:val="009A0804"/>
    <w:rsid w:val="009A4850"/>
    <w:rsid w:val="009A49D7"/>
    <w:rsid w:val="009B216E"/>
    <w:rsid w:val="009B3E7D"/>
    <w:rsid w:val="009B43F3"/>
    <w:rsid w:val="009B4A68"/>
    <w:rsid w:val="009B6811"/>
    <w:rsid w:val="009C114F"/>
    <w:rsid w:val="009D11BC"/>
    <w:rsid w:val="009D2B4D"/>
    <w:rsid w:val="009D6EFE"/>
    <w:rsid w:val="009E0D48"/>
    <w:rsid w:val="009E1B73"/>
    <w:rsid w:val="009E735E"/>
    <w:rsid w:val="009F2A3F"/>
    <w:rsid w:val="009F5547"/>
    <w:rsid w:val="009F6B95"/>
    <w:rsid w:val="00A00CA9"/>
    <w:rsid w:val="00A0427B"/>
    <w:rsid w:val="00A05A11"/>
    <w:rsid w:val="00A05D4B"/>
    <w:rsid w:val="00A23443"/>
    <w:rsid w:val="00A23787"/>
    <w:rsid w:val="00A23905"/>
    <w:rsid w:val="00A30075"/>
    <w:rsid w:val="00A3253C"/>
    <w:rsid w:val="00A36524"/>
    <w:rsid w:val="00A365AC"/>
    <w:rsid w:val="00A4194B"/>
    <w:rsid w:val="00A447A7"/>
    <w:rsid w:val="00A45187"/>
    <w:rsid w:val="00A45644"/>
    <w:rsid w:val="00A50A27"/>
    <w:rsid w:val="00A5435E"/>
    <w:rsid w:val="00A716AF"/>
    <w:rsid w:val="00A768E3"/>
    <w:rsid w:val="00A77773"/>
    <w:rsid w:val="00A80D27"/>
    <w:rsid w:val="00A839D2"/>
    <w:rsid w:val="00A94779"/>
    <w:rsid w:val="00A970F9"/>
    <w:rsid w:val="00A9740A"/>
    <w:rsid w:val="00AA0DCF"/>
    <w:rsid w:val="00AA159C"/>
    <w:rsid w:val="00AA3FF9"/>
    <w:rsid w:val="00AA4C10"/>
    <w:rsid w:val="00AA5424"/>
    <w:rsid w:val="00AA5AD3"/>
    <w:rsid w:val="00AA7D1F"/>
    <w:rsid w:val="00AB025A"/>
    <w:rsid w:val="00AB324C"/>
    <w:rsid w:val="00AB443C"/>
    <w:rsid w:val="00AC3483"/>
    <w:rsid w:val="00AE19F8"/>
    <w:rsid w:val="00AE513A"/>
    <w:rsid w:val="00AE72DF"/>
    <w:rsid w:val="00AF50FA"/>
    <w:rsid w:val="00B01738"/>
    <w:rsid w:val="00B03C3F"/>
    <w:rsid w:val="00B11B10"/>
    <w:rsid w:val="00B2338A"/>
    <w:rsid w:val="00B278A7"/>
    <w:rsid w:val="00B27986"/>
    <w:rsid w:val="00B32C46"/>
    <w:rsid w:val="00B3537A"/>
    <w:rsid w:val="00B36E5F"/>
    <w:rsid w:val="00B4277A"/>
    <w:rsid w:val="00B46ADB"/>
    <w:rsid w:val="00B53A93"/>
    <w:rsid w:val="00B570BC"/>
    <w:rsid w:val="00B600F1"/>
    <w:rsid w:val="00B63CB1"/>
    <w:rsid w:val="00B63FDB"/>
    <w:rsid w:val="00B644BF"/>
    <w:rsid w:val="00B649D2"/>
    <w:rsid w:val="00B65BF6"/>
    <w:rsid w:val="00B677DB"/>
    <w:rsid w:val="00B724E4"/>
    <w:rsid w:val="00B860C4"/>
    <w:rsid w:val="00B86466"/>
    <w:rsid w:val="00B91F42"/>
    <w:rsid w:val="00B920A2"/>
    <w:rsid w:val="00B92A6E"/>
    <w:rsid w:val="00B93B1C"/>
    <w:rsid w:val="00B96076"/>
    <w:rsid w:val="00B96B03"/>
    <w:rsid w:val="00BA3931"/>
    <w:rsid w:val="00BA59A3"/>
    <w:rsid w:val="00BA68E8"/>
    <w:rsid w:val="00BB0B2B"/>
    <w:rsid w:val="00BB0F6D"/>
    <w:rsid w:val="00BB5B44"/>
    <w:rsid w:val="00BD3E99"/>
    <w:rsid w:val="00BD52FB"/>
    <w:rsid w:val="00BD6CA1"/>
    <w:rsid w:val="00BF2932"/>
    <w:rsid w:val="00BF64F0"/>
    <w:rsid w:val="00BF6B9C"/>
    <w:rsid w:val="00C10668"/>
    <w:rsid w:val="00C13D83"/>
    <w:rsid w:val="00C17447"/>
    <w:rsid w:val="00C30DCC"/>
    <w:rsid w:val="00C3282F"/>
    <w:rsid w:val="00C40170"/>
    <w:rsid w:val="00C4402B"/>
    <w:rsid w:val="00C472CC"/>
    <w:rsid w:val="00C5465B"/>
    <w:rsid w:val="00C556D2"/>
    <w:rsid w:val="00C57430"/>
    <w:rsid w:val="00C63F06"/>
    <w:rsid w:val="00C6404A"/>
    <w:rsid w:val="00C64602"/>
    <w:rsid w:val="00C70657"/>
    <w:rsid w:val="00C9476F"/>
    <w:rsid w:val="00CA1835"/>
    <w:rsid w:val="00CC155B"/>
    <w:rsid w:val="00CC4507"/>
    <w:rsid w:val="00CC6C67"/>
    <w:rsid w:val="00CC6F76"/>
    <w:rsid w:val="00CD033C"/>
    <w:rsid w:val="00CD171C"/>
    <w:rsid w:val="00CD391A"/>
    <w:rsid w:val="00CD4B23"/>
    <w:rsid w:val="00CE239C"/>
    <w:rsid w:val="00CE7D6D"/>
    <w:rsid w:val="00CF623B"/>
    <w:rsid w:val="00CF6A48"/>
    <w:rsid w:val="00CF75C8"/>
    <w:rsid w:val="00CF7C20"/>
    <w:rsid w:val="00D0133D"/>
    <w:rsid w:val="00D02C64"/>
    <w:rsid w:val="00D030B9"/>
    <w:rsid w:val="00D22407"/>
    <w:rsid w:val="00D22525"/>
    <w:rsid w:val="00D234F2"/>
    <w:rsid w:val="00D24585"/>
    <w:rsid w:val="00D25DD2"/>
    <w:rsid w:val="00D30AF7"/>
    <w:rsid w:val="00D3468A"/>
    <w:rsid w:val="00D37512"/>
    <w:rsid w:val="00D40509"/>
    <w:rsid w:val="00D52A9E"/>
    <w:rsid w:val="00D5548F"/>
    <w:rsid w:val="00D60741"/>
    <w:rsid w:val="00D607C3"/>
    <w:rsid w:val="00D64E48"/>
    <w:rsid w:val="00D64EF9"/>
    <w:rsid w:val="00D767EC"/>
    <w:rsid w:val="00D77227"/>
    <w:rsid w:val="00D80072"/>
    <w:rsid w:val="00D8326D"/>
    <w:rsid w:val="00D852A1"/>
    <w:rsid w:val="00D92953"/>
    <w:rsid w:val="00DA0C34"/>
    <w:rsid w:val="00DA1B8D"/>
    <w:rsid w:val="00DB3A6C"/>
    <w:rsid w:val="00DC57B7"/>
    <w:rsid w:val="00DD0981"/>
    <w:rsid w:val="00DD6AC0"/>
    <w:rsid w:val="00DE0018"/>
    <w:rsid w:val="00DE0FE6"/>
    <w:rsid w:val="00DE20FB"/>
    <w:rsid w:val="00DE44D6"/>
    <w:rsid w:val="00DF1394"/>
    <w:rsid w:val="00DF168E"/>
    <w:rsid w:val="00DF38F6"/>
    <w:rsid w:val="00DF49F6"/>
    <w:rsid w:val="00E00988"/>
    <w:rsid w:val="00E013C8"/>
    <w:rsid w:val="00E0193E"/>
    <w:rsid w:val="00E04326"/>
    <w:rsid w:val="00E142AD"/>
    <w:rsid w:val="00E26ED0"/>
    <w:rsid w:val="00E409FD"/>
    <w:rsid w:val="00E54835"/>
    <w:rsid w:val="00E654B8"/>
    <w:rsid w:val="00E67E04"/>
    <w:rsid w:val="00E70C8C"/>
    <w:rsid w:val="00E73325"/>
    <w:rsid w:val="00E764E4"/>
    <w:rsid w:val="00E77B23"/>
    <w:rsid w:val="00E83399"/>
    <w:rsid w:val="00E85087"/>
    <w:rsid w:val="00E85DFD"/>
    <w:rsid w:val="00E86281"/>
    <w:rsid w:val="00E90093"/>
    <w:rsid w:val="00E906DD"/>
    <w:rsid w:val="00E926B4"/>
    <w:rsid w:val="00E942F8"/>
    <w:rsid w:val="00E971DB"/>
    <w:rsid w:val="00EA0899"/>
    <w:rsid w:val="00EA42E9"/>
    <w:rsid w:val="00EA5EB7"/>
    <w:rsid w:val="00EA78F4"/>
    <w:rsid w:val="00EB2B97"/>
    <w:rsid w:val="00EB377A"/>
    <w:rsid w:val="00EB3ACF"/>
    <w:rsid w:val="00EB5967"/>
    <w:rsid w:val="00EC1B0A"/>
    <w:rsid w:val="00EC378B"/>
    <w:rsid w:val="00EC63B5"/>
    <w:rsid w:val="00ED45AB"/>
    <w:rsid w:val="00EE20E2"/>
    <w:rsid w:val="00EE4490"/>
    <w:rsid w:val="00EE78A1"/>
    <w:rsid w:val="00EF084D"/>
    <w:rsid w:val="00EF5298"/>
    <w:rsid w:val="00EF5996"/>
    <w:rsid w:val="00EF6966"/>
    <w:rsid w:val="00F00AE2"/>
    <w:rsid w:val="00F048E5"/>
    <w:rsid w:val="00F10106"/>
    <w:rsid w:val="00F10D4E"/>
    <w:rsid w:val="00F12A53"/>
    <w:rsid w:val="00F20539"/>
    <w:rsid w:val="00F2737D"/>
    <w:rsid w:val="00F309A1"/>
    <w:rsid w:val="00F31892"/>
    <w:rsid w:val="00F323FE"/>
    <w:rsid w:val="00F3449E"/>
    <w:rsid w:val="00F368D2"/>
    <w:rsid w:val="00F37FF8"/>
    <w:rsid w:val="00F55801"/>
    <w:rsid w:val="00F56D48"/>
    <w:rsid w:val="00F6138C"/>
    <w:rsid w:val="00F64330"/>
    <w:rsid w:val="00F66531"/>
    <w:rsid w:val="00F66A70"/>
    <w:rsid w:val="00F70CD8"/>
    <w:rsid w:val="00F746C1"/>
    <w:rsid w:val="00F802C8"/>
    <w:rsid w:val="00F80A8D"/>
    <w:rsid w:val="00F814D9"/>
    <w:rsid w:val="00F83929"/>
    <w:rsid w:val="00F91A2C"/>
    <w:rsid w:val="00F95253"/>
    <w:rsid w:val="00F974CF"/>
    <w:rsid w:val="00FA09B9"/>
    <w:rsid w:val="00FA256A"/>
    <w:rsid w:val="00FA3D47"/>
    <w:rsid w:val="00FB04C9"/>
    <w:rsid w:val="00FB15A6"/>
    <w:rsid w:val="00FB5672"/>
    <w:rsid w:val="00FB7F86"/>
    <w:rsid w:val="00FC4161"/>
    <w:rsid w:val="00FC4BCD"/>
    <w:rsid w:val="00FC5414"/>
    <w:rsid w:val="00FD05B3"/>
    <w:rsid w:val="00FD12FC"/>
    <w:rsid w:val="00FD5662"/>
    <w:rsid w:val="00FE3519"/>
    <w:rsid w:val="00FE4CF6"/>
    <w:rsid w:val="00FF2EB6"/>
    <w:rsid w:val="00FF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8C2770"/>
  <w15:chartTrackingRefBased/>
  <w15:docId w15:val="{B5442879-682E-4FFE-A7F6-96AFAC844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CI Standard"/>
    <w:qFormat/>
    <w:rsid w:val="00045F2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0"/>
      <w:lang w:val="de-AT"/>
    </w:rPr>
  </w:style>
  <w:style w:type="paragraph" w:styleId="berschrift1">
    <w:name w:val="heading 1"/>
    <w:aliases w:val="Subline"/>
    <w:basedOn w:val="Standard"/>
    <w:next w:val="Standard"/>
    <w:link w:val="berschrift1Zchn"/>
    <w:uiPriority w:val="9"/>
    <w:qFormat/>
    <w:rsid w:val="00152518"/>
    <w:pPr>
      <w:keepNext/>
      <w:keepLines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10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aliases w:val="Headline"/>
    <w:uiPriority w:val="1"/>
    <w:qFormat/>
    <w:rsid w:val="00152518"/>
    <w:pPr>
      <w:spacing w:after="0" w:line="240" w:lineRule="auto"/>
      <w:jc w:val="both"/>
    </w:pPr>
    <w:rPr>
      <w:b/>
      <w:sz w:val="28"/>
    </w:rPr>
  </w:style>
  <w:style w:type="character" w:customStyle="1" w:styleId="berschrift1Zchn">
    <w:name w:val="Überschrift 1 Zchn"/>
    <w:aliases w:val="Subline Zchn"/>
    <w:basedOn w:val="Absatz-Standardschriftart"/>
    <w:link w:val="berschrift1"/>
    <w:uiPriority w:val="9"/>
    <w:rsid w:val="00152518"/>
    <w:rPr>
      <w:rFonts w:asciiTheme="majorHAnsi" w:eastAsiaTheme="majorEastAsia" w:hAnsiTheme="majorHAnsi" w:cstheme="majorBidi"/>
      <w:b/>
      <w:color w:val="2F5496" w:themeColor="accent1" w:themeShade="BF"/>
      <w:sz w:val="24"/>
      <w:szCs w:val="32"/>
    </w:rPr>
  </w:style>
  <w:style w:type="paragraph" w:styleId="Kopfzeile">
    <w:name w:val="header"/>
    <w:basedOn w:val="Standard"/>
    <w:link w:val="KopfzeileZchn"/>
    <w:rsid w:val="00045F2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45F2D"/>
    <w:rPr>
      <w:rFonts w:ascii="Calibri" w:eastAsia="Times New Roman" w:hAnsi="Calibri" w:cs="Times New Roman"/>
      <w:sz w:val="24"/>
      <w:szCs w:val="20"/>
      <w:lang w:val="de-AT"/>
    </w:rPr>
  </w:style>
  <w:style w:type="paragraph" w:styleId="Fuzeile">
    <w:name w:val="footer"/>
    <w:basedOn w:val="Standard"/>
    <w:link w:val="FuzeileZchn"/>
    <w:uiPriority w:val="99"/>
    <w:rsid w:val="00045F2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45F2D"/>
    <w:rPr>
      <w:rFonts w:ascii="Calibri" w:eastAsia="Times New Roman" w:hAnsi="Calibri" w:cs="Times New Roman"/>
      <w:sz w:val="24"/>
      <w:szCs w:val="20"/>
      <w:lang w:val="de-AT"/>
    </w:rPr>
  </w:style>
  <w:style w:type="character" w:styleId="Hyperlink">
    <w:name w:val="Hyperlink"/>
    <w:basedOn w:val="Absatz-Standardschriftart"/>
    <w:rsid w:val="00045F2D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045F2D"/>
    <w:pPr>
      <w:autoSpaceDN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0"/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EE20E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860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860C4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860C4"/>
    <w:rPr>
      <w:rFonts w:ascii="Calibri" w:eastAsia="Times New Roman" w:hAnsi="Calibri" w:cs="Times New Roman"/>
      <w:sz w:val="20"/>
      <w:szCs w:val="2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860C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860C4"/>
    <w:rPr>
      <w:rFonts w:ascii="Calibri" w:eastAsia="Times New Roman" w:hAnsi="Calibri" w:cs="Times New Roman"/>
      <w:b/>
      <w:bCs/>
      <w:sz w:val="20"/>
      <w:szCs w:val="20"/>
      <w:lang w:val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60C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60C4"/>
    <w:rPr>
      <w:rFonts w:ascii="Segoe UI" w:eastAsia="Times New Roman" w:hAnsi="Segoe UI" w:cs="Segoe UI"/>
      <w:sz w:val="18"/>
      <w:szCs w:val="18"/>
      <w:lang w:val="de-AT"/>
    </w:rPr>
  </w:style>
  <w:style w:type="paragraph" w:styleId="Listenabsatz">
    <w:name w:val="List Paragraph"/>
    <w:basedOn w:val="Standard"/>
    <w:uiPriority w:val="34"/>
    <w:qFormat/>
    <w:rsid w:val="0009237B"/>
    <w:pPr>
      <w:ind w:left="720"/>
      <w:contextualSpacing/>
    </w:pPr>
  </w:style>
  <w:style w:type="paragraph" w:styleId="berarbeitung">
    <w:name w:val="Revision"/>
    <w:hidden/>
    <w:uiPriority w:val="99"/>
    <w:semiHidden/>
    <w:rsid w:val="004E78AD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de-AT"/>
    </w:rPr>
  </w:style>
  <w:style w:type="character" w:customStyle="1" w:styleId="e-mailformatvorlage15">
    <w:name w:val="e-mailformatvorlage15"/>
    <w:basedOn w:val="Absatz-Standardschriftart"/>
    <w:semiHidden/>
    <w:rsid w:val="00EF5996"/>
    <w:rPr>
      <w:rFonts w:ascii="Calibri" w:hAnsi="Calibri" w:cs="Calibri" w:hint="default"/>
      <w:color w:val="auto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105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e-AT"/>
    </w:rPr>
  </w:style>
  <w:style w:type="character" w:styleId="BesuchterLink">
    <w:name w:val="FollowedHyperlink"/>
    <w:basedOn w:val="Absatz-Standardschriftart"/>
    <w:uiPriority w:val="99"/>
    <w:semiHidden/>
    <w:unhideWhenUsed/>
    <w:rsid w:val="00665DD2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EA0899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04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3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22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3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21884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5211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488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21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22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01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0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3375">
          <w:blockQuote w:val="1"/>
          <w:marLeft w:val="0"/>
          <w:marRight w:val="0"/>
          <w:marTop w:val="384"/>
          <w:marBottom w:val="384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88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928272">
          <w:blockQuote w:val="1"/>
          <w:marLeft w:val="0"/>
          <w:marRight w:val="0"/>
          <w:marTop w:val="384"/>
          <w:marBottom w:val="384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2866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86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7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7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9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16879">
          <w:blockQuote w:val="1"/>
          <w:marLeft w:val="0"/>
          <w:marRight w:val="0"/>
          <w:marTop w:val="384"/>
          <w:marBottom w:val="384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902473055">
          <w:blockQuote w:val="1"/>
          <w:marLeft w:val="0"/>
          <w:marRight w:val="0"/>
          <w:marTop w:val="384"/>
          <w:marBottom w:val="384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7641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81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5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73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39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60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20308">
          <w:blockQuote w:val="1"/>
          <w:marLeft w:val="0"/>
          <w:marRight w:val="0"/>
          <w:marTop w:val="384"/>
          <w:marBottom w:val="384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8732411">
          <w:blockQuote w:val="1"/>
          <w:marLeft w:val="0"/>
          <w:marRight w:val="0"/>
          <w:marTop w:val="384"/>
          <w:marBottom w:val="384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906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25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7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8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44648">
              <w:marLeft w:val="0"/>
              <w:marRight w:val="0"/>
              <w:marTop w:val="9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0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94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9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1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3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59515">
          <w:blockQuote w:val="1"/>
          <w:marLeft w:val="0"/>
          <w:marRight w:val="0"/>
          <w:marTop w:val="384"/>
          <w:marBottom w:val="384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436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4322">
          <w:blockQuote w:val="1"/>
          <w:marLeft w:val="0"/>
          <w:marRight w:val="0"/>
          <w:marTop w:val="384"/>
          <w:marBottom w:val="384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2983038">
          <w:blockQuote w:val="1"/>
          <w:marLeft w:val="0"/>
          <w:marRight w:val="0"/>
          <w:marTop w:val="384"/>
          <w:marBottom w:val="384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5298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4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9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7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72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00302">
          <w:blockQuote w:val="1"/>
          <w:marLeft w:val="0"/>
          <w:marRight w:val="0"/>
          <w:marTop w:val="384"/>
          <w:marBottom w:val="384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955331870">
          <w:blockQuote w:val="1"/>
          <w:marLeft w:val="0"/>
          <w:marRight w:val="0"/>
          <w:marTop w:val="384"/>
          <w:marBottom w:val="384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7823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3491">
          <w:blockQuote w:val="1"/>
          <w:marLeft w:val="0"/>
          <w:marRight w:val="0"/>
          <w:marTop w:val="384"/>
          <w:marBottom w:val="384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9699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aba.a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ssesprecher@kirchdorfer.e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e62335e-c536-42e7-8ca0-d0ff44aa11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ED154DD9D31142806D0EF4B1ECA920" ma:contentTypeVersion="15" ma:contentTypeDescription="Ein neues Dokument erstellen." ma:contentTypeScope="" ma:versionID="d9cc9367ff5eae9bcf65b108b63a3c41">
  <xsd:schema xmlns:xsd="http://www.w3.org/2001/XMLSchema" xmlns:xs="http://www.w3.org/2001/XMLSchema" xmlns:p="http://schemas.microsoft.com/office/2006/metadata/properties" xmlns:ns3="ce62335e-c536-42e7-8ca0-d0ff44aa119c" xmlns:ns4="0bdade42-b263-4f40-954d-997f50ac4c52" targetNamespace="http://schemas.microsoft.com/office/2006/metadata/properties" ma:root="true" ma:fieldsID="68fd5ebac997e3404aed73cf669b0f06" ns3:_="" ns4:_="">
    <xsd:import namespace="ce62335e-c536-42e7-8ca0-d0ff44aa119c"/>
    <xsd:import namespace="0bdade42-b263-4f40-954d-997f50ac4c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2335e-c536-42e7-8ca0-d0ff44aa11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ade42-b263-4f40-954d-997f50ac4c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571BF-E13F-4E9C-B923-F537D3A77B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B2A66B-FA44-40F6-8746-A254456C2C60}">
  <ds:schemaRefs>
    <ds:schemaRef ds:uri="http://schemas.microsoft.com/office/2006/metadata/properties"/>
    <ds:schemaRef ds:uri="http://schemas.microsoft.com/office/infopath/2007/PartnerControls"/>
    <ds:schemaRef ds:uri="ce62335e-c536-42e7-8ca0-d0ff44aa119c"/>
  </ds:schemaRefs>
</ds:datastoreItem>
</file>

<file path=customXml/itemProps3.xml><?xml version="1.0" encoding="utf-8"?>
<ds:datastoreItem xmlns:ds="http://schemas.openxmlformats.org/officeDocument/2006/customXml" ds:itemID="{EBBC6620-9E1C-4A21-9817-FB1B274DBF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2335e-c536-42e7-8ca0-d0ff44aa119c"/>
    <ds:schemaRef ds:uri="0bdade42-b263-4f40-954d-997f50ac4c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4E6108-FC9F-F444-9829-A02515723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749</Words>
  <Characters>4719</Characters>
  <Application>Microsoft Office Word</Application>
  <DocSecurity>0</DocSecurity>
  <Lines>39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EHRENHÖFER Sandra</dc:creator>
  <cp:keywords/>
  <dc:description/>
  <cp:lastModifiedBy>EHRENHÖFER Sandra</cp:lastModifiedBy>
  <cp:revision>6</cp:revision>
  <cp:lastPrinted>2023-08-30T07:43:00Z</cp:lastPrinted>
  <dcterms:created xsi:type="dcterms:W3CDTF">2025-05-23T06:36:00Z</dcterms:created>
  <dcterms:modified xsi:type="dcterms:W3CDTF">2025-05-23T07:54:00Z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0x010100ADED154DD9D31142806D0EF4B1ECA920</vt:lpwstr>
  </property>
</Properties>
</file>